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F792" w14:textId="77777777" w:rsidR="00D46358" w:rsidRDefault="00D46358" w:rsidP="006C02C7">
      <w:pPr>
        <w:jc w:val="center"/>
        <w:rPr>
          <w:b/>
          <w:bCs/>
          <w:sz w:val="36"/>
          <w:szCs w:val="36"/>
        </w:rPr>
      </w:pPr>
    </w:p>
    <w:p w14:paraId="42E742B3" w14:textId="4D78E423" w:rsidR="002C4D5E" w:rsidRPr="00520C7E" w:rsidRDefault="002D268D" w:rsidP="006C02C7">
      <w:pPr>
        <w:jc w:val="center"/>
        <w:rPr>
          <w:b/>
          <w:bCs/>
          <w:sz w:val="36"/>
          <w:szCs w:val="36"/>
        </w:rPr>
      </w:pPr>
      <w:r w:rsidRPr="00520C7E">
        <w:rPr>
          <w:b/>
          <w:bCs/>
          <w:sz w:val="36"/>
          <w:szCs w:val="36"/>
        </w:rPr>
        <w:t>Lancement d’une dynamique d’Habitat participatif</w:t>
      </w:r>
    </w:p>
    <w:p w14:paraId="3F4F49E4" w14:textId="7106C98C" w:rsidR="00CA3285" w:rsidRPr="00DB2819" w:rsidRDefault="00E62BD4" w:rsidP="00BE5E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DB2819">
        <w:rPr>
          <w:rFonts w:eastAsia="Times New Roman" w:cstheme="minorHAnsi"/>
          <w:color w:val="222222"/>
          <w:sz w:val="24"/>
          <w:szCs w:val="24"/>
          <w:lang w:eastAsia="fr-FR"/>
        </w:rPr>
        <w:t>Thonon</w:t>
      </w:r>
      <w:r w:rsidR="006226A1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Agglomération a inscrit d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ans sa politique de l'habitat, de nouvelles formes d'habit</w:t>
      </w:r>
      <w:r w:rsidR="006226A1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er 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pour favoriser le vivre-ensemble.</w:t>
      </w:r>
      <w:r w:rsidR="006226A1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A ce titre, elle soutient le développement de l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'habitat participatif</w:t>
      </w:r>
      <w:r w:rsidR="00BE5E52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qui permet 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à des citoyens d</w:t>
      </w:r>
      <w:r w:rsidR="00BE5E52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’être 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acteurs de leur mode d’habiter en participant aux différentes phases de la production de</w:t>
      </w:r>
      <w:r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leur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logement (programmation, conception, gestion). En fonction des valeurs et souhaits portés par le</w:t>
      </w:r>
      <w:r w:rsidR="00C83AB4">
        <w:rPr>
          <w:rFonts w:eastAsia="Times New Roman" w:cstheme="minorHAnsi"/>
          <w:color w:val="222222"/>
          <w:sz w:val="24"/>
          <w:szCs w:val="24"/>
          <w:lang w:eastAsia="fr-FR"/>
        </w:rPr>
        <w:t>ur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s </w:t>
      </w:r>
      <w:r w:rsidR="00DC0A75">
        <w:rPr>
          <w:rFonts w:eastAsia="Times New Roman" w:cstheme="minorHAnsi"/>
          <w:color w:val="222222"/>
          <w:sz w:val="24"/>
          <w:szCs w:val="24"/>
          <w:lang w:eastAsia="fr-FR"/>
        </w:rPr>
        <w:t>occupants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, ces habitats proposent des espaces et services mutualisés afin de favoriser le lien social, la solidarité, le partage et la convivialité entre habitants. </w:t>
      </w:r>
    </w:p>
    <w:p w14:paraId="5FD293EE" w14:textId="77777777" w:rsidR="00CA3285" w:rsidRPr="00DB2819" w:rsidRDefault="00CA3285" w:rsidP="00CA32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297BE6C" w14:textId="410C7FC5" w:rsidR="00D26F3A" w:rsidRPr="00DB2819" w:rsidRDefault="00D26F3A" w:rsidP="00D26F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DB2819">
        <w:rPr>
          <w:rFonts w:eastAsia="Times New Roman" w:cstheme="minorHAnsi"/>
          <w:color w:val="222222"/>
          <w:sz w:val="24"/>
          <w:szCs w:val="24"/>
          <w:lang w:eastAsia="fr-FR"/>
        </w:rPr>
        <w:t>Après avoir organisée une réunion grand public de présentation de l’Habitat Participatif, Thonon Agglomération propose 3 ateliers thématiques pour former des citoyens aux enjeux de l’habitat participatif et</w:t>
      </w:r>
      <w:r w:rsidR="00E62BD4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initier d’éventuels projets sur </w:t>
      </w:r>
      <w:r w:rsidR="00E62BD4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le </w:t>
      </w:r>
      <w:r w:rsidRPr="00DB2819">
        <w:rPr>
          <w:rFonts w:eastAsia="Times New Roman" w:cstheme="minorHAnsi"/>
          <w:color w:val="222222"/>
          <w:sz w:val="24"/>
          <w:szCs w:val="24"/>
          <w:lang w:eastAsia="fr-FR"/>
        </w:rPr>
        <w:t>territoire.</w:t>
      </w:r>
    </w:p>
    <w:p w14:paraId="24FB5050" w14:textId="77777777" w:rsidR="00DB2819" w:rsidRDefault="00DB2819" w:rsidP="00DB2819">
      <w:pPr>
        <w:jc w:val="both"/>
        <w:rPr>
          <w:sz w:val="24"/>
          <w:szCs w:val="24"/>
        </w:rPr>
      </w:pPr>
    </w:p>
    <w:p w14:paraId="4FD61F94" w14:textId="3D777849" w:rsidR="00DB2819" w:rsidRPr="006C02C7" w:rsidRDefault="00DB2819" w:rsidP="00DB2819">
      <w:pPr>
        <w:jc w:val="both"/>
        <w:rPr>
          <w:sz w:val="24"/>
          <w:szCs w:val="24"/>
        </w:rPr>
      </w:pPr>
      <w:r w:rsidRPr="006C02C7">
        <w:rPr>
          <w:sz w:val="24"/>
          <w:szCs w:val="24"/>
        </w:rPr>
        <w:t>Ces trois ateliers permettront d’aborder les</w:t>
      </w:r>
      <w:r>
        <w:rPr>
          <w:sz w:val="24"/>
          <w:szCs w:val="24"/>
        </w:rPr>
        <w:t xml:space="preserve"> principaux</w:t>
      </w:r>
      <w:r w:rsidRPr="006C02C7">
        <w:rPr>
          <w:sz w:val="24"/>
          <w:szCs w:val="24"/>
        </w:rPr>
        <w:t xml:space="preserve"> sujets en lien avec l’habitat participatif (voir schéma ci-dessous)</w:t>
      </w:r>
      <w:r w:rsidR="00D46358">
        <w:rPr>
          <w:sz w:val="24"/>
          <w:szCs w:val="24"/>
        </w:rPr>
        <w:t>,</w:t>
      </w:r>
      <w:r w:rsidRPr="006C02C7">
        <w:rPr>
          <w:sz w:val="24"/>
          <w:szCs w:val="24"/>
        </w:rPr>
        <w:t xml:space="preserve"> mais ne permettront ni de créer un ou plusieurs </w:t>
      </w:r>
      <w:proofErr w:type="spellStart"/>
      <w:proofErr w:type="gramStart"/>
      <w:r w:rsidRPr="006C02C7">
        <w:rPr>
          <w:sz w:val="24"/>
          <w:szCs w:val="24"/>
        </w:rPr>
        <w:t>collectif.s</w:t>
      </w:r>
      <w:proofErr w:type="spellEnd"/>
      <w:proofErr w:type="gramEnd"/>
      <w:r w:rsidRPr="006C02C7">
        <w:rPr>
          <w:sz w:val="24"/>
          <w:szCs w:val="24"/>
        </w:rPr>
        <w:t xml:space="preserve"> ni de permettre à </w:t>
      </w:r>
      <w:r w:rsidR="002D21B7">
        <w:rPr>
          <w:sz w:val="24"/>
          <w:szCs w:val="24"/>
        </w:rPr>
        <w:t>l’</w:t>
      </w:r>
      <w:r w:rsidRPr="006C02C7">
        <w:rPr>
          <w:sz w:val="24"/>
          <w:szCs w:val="24"/>
        </w:rPr>
        <w:t xml:space="preserve">un </w:t>
      </w:r>
      <w:r w:rsidR="002D21B7">
        <w:rPr>
          <w:sz w:val="24"/>
          <w:szCs w:val="24"/>
        </w:rPr>
        <w:t xml:space="preserve">d’eux </w:t>
      </w:r>
      <w:r w:rsidRPr="006C02C7">
        <w:rPr>
          <w:sz w:val="24"/>
          <w:szCs w:val="24"/>
        </w:rPr>
        <w:t>d’être autonome dans son projet.</w:t>
      </w:r>
    </w:p>
    <w:p w14:paraId="64864BBA" w14:textId="77777777" w:rsidR="00DB2819" w:rsidRDefault="00DB2819" w:rsidP="00DB2819"/>
    <w:p w14:paraId="04B59F52" w14:textId="77777777" w:rsidR="002D21B7" w:rsidRDefault="00DB2819" w:rsidP="00C74B81">
      <w:r>
        <w:rPr>
          <w:noProof/>
        </w:rPr>
        <w:drawing>
          <wp:inline distT="0" distB="0" distL="0" distR="0" wp14:anchorId="2A4F7BAC" wp14:editId="2D3C2313">
            <wp:extent cx="5760720" cy="3618230"/>
            <wp:effectExtent l="0" t="38100" r="30480" b="58420"/>
            <wp:docPr id="1" name="Diagramm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E91CF82E-DFA0-46E2-BF04-B2BB5BDE75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505E7BD" w14:textId="77777777" w:rsidR="002D21B7" w:rsidRDefault="002D21B7" w:rsidP="00C74B81"/>
    <w:p w14:paraId="453BA6B3" w14:textId="77777777" w:rsidR="002D21B7" w:rsidRDefault="002D21B7" w:rsidP="00C74B81"/>
    <w:p w14:paraId="227517AA" w14:textId="64164D21" w:rsidR="00854BEC" w:rsidRPr="002D21B7" w:rsidRDefault="0074783D" w:rsidP="00C74B81">
      <w:r w:rsidRPr="0074783D">
        <w:rPr>
          <w:b/>
          <w:bCs/>
          <w:sz w:val="24"/>
          <w:szCs w:val="24"/>
        </w:rPr>
        <w:t>I</w:t>
      </w:r>
      <w:r w:rsidR="00DB2819" w:rsidRPr="006725AD">
        <w:rPr>
          <w:b/>
          <w:bCs/>
          <w:sz w:val="24"/>
          <w:szCs w:val="24"/>
          <w:u w:val="single"/>
        </w:rPr>
        <w:t>nscription</w:t>
      </w:r>
      <w:r>
        <w:rPr>
          <w:b/>
          <w:bCs/>
          <w:sz w:val="24"/>
          <w:szCs w:val="24"/>
          <w:u w:val="single"/>
        </w:rPr>
        <w:t xml:space="preserve"> en ligne</w:t>
      </w:r>
      <w:r w:rsidR="00DB2819" w:rsidRPr="00DB2819">
        <w:rPr>
          <w:sz w:val="24"/>
          <w:szCs w:val="24"/>
        </w:rPr>
        <w:t xml:space="preserve">, </w:t>
      </w:r>
      <w:r w:rsidR="00C74B81">
        <w:rPr>
          <w:sz w:val="24"/>
          <w:szCs w:val="24"/>
        </w:rPr>
        <w:t>via le lien</w:t>
      </w:r>
      <w:r w:rsidR="00480A0A">
        <w:rPr>
          <w:sz w:val="24"/>
          <w:szCs w:val="24"/>
        </w:rPr>
        <w:t xml:space="preserve"> </w:t>
      </w:r>
      <w:r w:rsidR="00C74B81">
        <w:rPr>
          <w:sz w:val="24"/>
          <w:szCs w:val="24"/>
        </w:rPr>
        <w:t xml:space="preserve"> </w:t>
      </w:r>
      <w:hyperlink r:id="rId14" w:history="1">
        <w:r>
          <w:rPr>
            <w:rStyle w:val="Lienhypertexte"/>
            <w:b/>
            <w:bCs/>
            <w:sz w:val="24"/>
            <w:szCs w:val="24"/>
          </w:rPr>
          <w:t>ICI</w:t>
        </w:r>
      </w:hyperlink>
    </w:p>
    <w:p w14:paraId="393A2667" w14:textId="3C6DB5B6" w:rsidR="00DC0A75" w:rsidRPr="00D46358" w:rsidRDefault="00D46358" w:rsidP="00CA3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D46358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lastRenderedPageBreak/>
        <w:t>PROGRAMME</w:t>
      </w:r>
    </w:p>
    <w:p w14:paraId="7C9CB500" w14:textId="77777777" w:rsidR="00DC0A75" w:rsidRPr="00DC0A75" w:rsidRDefault="00DC0A75" w:rsidP="00CA32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781976FA" w14:textId="053E65EB" w:rsidR="00BB69EA" w:rsidRPr="00480A0A" w:rsidRDefault="00D26F3A" w:rsidP="00480A0A">
      <w:pPr>
        <w:rPr>
          <w:b/>
          <w:bCs/>
          <w:sz w:val="24"/>
          <w:szCs w:val="24"/>
        </w:rPr>
      </w:pPr>
      <w:r w:rsidRPr="00480A0A">
        <w:rPr>
          <w:b/>
          <w:bCs/>
          <w:sz w:val="24"/>
          <w:szCs w:val="24"/>
        </w:rPr>
        <w:t>1</w:t>
      </w:r>
      <w:r w:rsidRPr="00480A0A">
        <w:rPr>
          <w:b/>
          <w:bCs/>
          <w:sz w:val="24"/>
          <w:szCs w:val="24"/>
          <w:vertAlign w:val="superscript"/>
        </w:rPr>
        <w:t>er</w:t>
      </w:r>
      <w:r w:rsidRPr="00480A0A">
        <w:rPr>
          <w:b/>
          <w:bCs/>
          <w:sz w:val="24"/>
          <w:szCs w:val="24"/>
        </w:rPr>
        <w:t xml:space="preserve"> </w:t>
      </w:r>
      <w:r w:rsidR="00BB69EA" w:rsidRPr="00480A0A">
        <w:rPr>
          <w:b/>
          <w:bCs/>
          <w:sz w:val="24"/>
          <w:szCs w:val="24"/>
        </w:rPr>
        <w:t>atelier : jeudi 10 mars 2022 – 18h15 =&gt; 21h15</w:t>
      </w:r>
    </w:p>
    <w:p w14:paraId="660B1E60" w14:textId="77777777" w:rsidR="00C715F7" w:rsidRPr="006C02C7" w:rsidRDefault="00C715F7" w:rsidP="00C715F7">
      <w:pPr>
        <w:rPr>
          <w:sz w:val="24"/>
          <w:szCs w:val="24"/>
        </w:rPr>
      </w:pPr>
      <w:r w:rsidRPr="006C02C7">
        <w:rPr>
          <w:sz w:val="24"/>
          <w:szCs w:val="24"/>
          <w:u w:val="single"/>
        </w:rPr>
        <w:t>Sujet :</w:t>
      </w:r>
      <w:r w:rsidRPr="006C02C7">
        <w:rPr>
          <w:sz w:val="24"/>
          <w:szCs w:val="24"/>
        </w:rPr>
        <w:t xml:space="preserve"> L’humain dans l’habitat participatif</w:t>
      </w:r>
    </w:p>
    <w:p w14:paraId="53993E36" w14:textId="77777777" w:rsidR="00C715F7" w:rsidRPr="006C02C7" w:rsidRDefault="00C715F7" w:rsidP="00C715F7">
      <w:pPr>
        <w:rPr>
          <w:sz w:val="24"/>
          <w:szCs w:val="24"/>
          <w:u w:val="single"/>
        </w:rPr>
      </w:pPr>
      <w:r w:rsidRPr="006C02C7">
        <w:rPr>
          <w:sz w:val="24"/>
          <w:szCs w:val="24"/>
          <w:u w:val="single"/>
        </w:rPr>
        <w:t xml:space="preserve">Objectifs : </w:t>
      </w:r>
    </w:p>
    <w:p w14:paraId="38F488B1" w14:textId="77777777" w:rsidR="00C715F7" w:rsidRPr="006C02C7" w:rsidRDefault="00C715F7" w:rsidP="00D4635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6C02C7">
        <w:rPr>
          <w:sz w:val="24"/>
          <w:szCs w:val="24"/>
        </w:rPr>
        <w:t>Apprendre à se connaître : Jeux et animations</w:t>
      </w:r>
    </w:p>
    <w:p w14:paraId="182CB76F" w14:textId="77777777" w:rsidR="00C715F7" w:rsidRPr="006C02C7" w:rsidRDefault="00C715F7" w:rsidP="00D4635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6C02C7">
        <w:rPr>
          <w:sz w:val="24"/>
          <w:szCs w:val="24"/>
        </w:rPr>
        <w:t>Mettre en place un cadre de confiance, des accords de groupe pour faciliter la communication</w:t>
      </w:r>
    </w:p>
    <w:p w14:paraId="0685DB98" w14:textId="77777777" w:rsidR="00C715F7" w:rsidRPr="006C02C7" w:rsidRDefault="00C715F7" w:rsidP="00D4635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6C02C7">
        <w:rPr>
          <w:sz w:val="24"/>
          <w:szCs w:val="24"/>
        </w:rPr>
        <w:t xml:space="preserve">Réfléchir aux valeurs et aux objectifs d’un projet, à sa raison d’être et à sa gouvernance autour d’une mise en pratique </w:t>
      </w:r>
    </w:p>
    <w:p w14:paraId="58460785" w14:textId="77777777" w:rsidR="00C715F7" w:rsidRDefault="00C715F7" w:rsidP="00D4635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6C02C7">
        <w:rPr>
          <w:sz w:val="24"/>
          <w:szCs w:val="24"/>
        </w:rPr>
        <w:t xml:space="preserve">Mettre de la conscience sur la place de l’individu dans le collectif, son rôle et l’engagement de </w:t>
      </w:r>
      <w:proofErr w:type="spellStart"/>
      <w:proofErr w:type="gramStart"/>
      <w:r w:rsidRPr="006C02C7">
        <w:rPr>
          <w:sz w:val="24"/>
          <w:szCs w:val="24"/>
        </w:rPr>
        <w:t>chacun.e</w:t>
      </w:r>
      <w:proofErr w:type="spellEnd"/>
      <w:proofErr w:type="gramEnd"/>
      <w:r w:rsidRPr="006C02C7">
        <w:rPr>
          <w:sz w:val="24"/>
          <w:szCs w:val="24"/>
        </w:rPr>
        <w:t xml:space="preserve"> en vue de structurer un collectif</w:t>
      </w:r>
    </w:p>
    <w:p w14:paraId="119B6717" w14:textId="77777777" w:rsidR="00C715F7" w:rsidRPr="006C02C7" w:rsidRDefault="00C715F7" w:rsidP="00D4635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Option : Repas partagé pour de la convivialité</w:t>
      </w:r>
    </w:p>
    <w:p w14:paraId="38E0E8EE" w14:textId="77777777" w:rsidR="00C715F7" w:rsidRDefault="00C715F7" w:rsidP="00BB69EA">
      <w:pPr>
        <w:rPr>
          <w:sz w:val="24"/>
          <w:szCs w:val="24"/>
          <w:u w:val="single"/>
        </w:rPr>
      </w:pPr>
    </w:p>
    <w:p w14:paraId="3071942D" w14:textId="38845B1E" w:rsidR="00C715F7" w:rsidRPr="00480A0A" w:rsidRDefault="00C715F7" w:rsidP="00480A0A">
      <w:pPr>
        <w:rPr>
          <w:b/>
          <w:bCs/>
          <w:sz w:val="24"/>
          <w:szCs w:val="24"/>
        </w:rPr>
      </w:pPr>
      <w:r w:rsidRPr="00480A0A">
        <w:rPr>
          <w:b/>
          <w:bCs/>
          <w:sz w:val="24"/>
          <w:szCs w:val="24"/>
        </w:rPr>
        <w:t>2</w:t>
      </w:r>
      <w:r w:rsidRPr="00480A0A">
        <w:rPr>
          <w:b/>
          <w:bCs/>
          <w:sz w:val="24"/>
          <w:szCs w:val="24"/>
          <w:vertAlign w:val="superscript"/>
        </w:rPr>
        <w:t>ème</w:t>
      </w:r>
      <w:r w:rsidRPr="00480A0A">
        <w:rPr>
          <w:b/>
          <w:bCs/>
          <w:sz w:val="24"/>
          <w:szCs w:val="24"/>
        </w:rPr>
        <w:t xml:space="preserve"> atelier : jeudi 14 avril 2022 – 18h15 =&gt; 21h15</w:t>
      </w:r>
    </w:p>
    <w:p w14:paraId="03F65241" w14:textId="79EB3896" w:rsidR="00BB69EA" w:rsidRPr="006C02C7" w:rsidRDefault="00BB69EA" w:rsidP="00BB69EA">
      <w:pPr>
        <w:rPr>
          <w:sz w:val="24"/>
          <w:szCs w:val="24"/>
        </w:rPr>
      </w:pPr>
      <w:r w:rsidRPr="006C02C7">
        <w:rPr>
          <w:sz w:val="24"/>
          <w:szCs w:val="24"/>
          <w:u w:val="single"/>
        </w:rPr>
        <w:t>Sujet :</w:t>
      </w:r>
      <w:r w:rsidRPr="006C02C7">
        <w:rPr>
          <w:sz w:val="24"/>
          <w:szCs w:val="24"/>
        </w:rPr>
        <w:t xml:space="preserve"> Le montage financier et juridique en habitat participatif</w:t>
      </w:r>
    </w:p>
    <w:p w14:paraId="1BBE3DCA" w14:textId="650DCA42" w:rsidR="00BB69EA" w:rsidRPr="006C02C7" w:rsidRDefault="00BB69EA" w:rsidP="00BB69EA">
      <w:pPr>
        <w:rPr>
          <w:sz w:val="24"/>
          <w:szCs w:val="24"/>
          <w:u w:val="single"/>
        </w:rPr>
      </w:pPr>
      <w:r w:rsidRPr="006C02C7">
        <w:rPr>
          <w:sz w:val="24"/>
          <w:szCs w:val="24"/>
          <w:u w:val="single"/>
        </w:rPr>
        <w:t xml:space="preserve">Objectifs : </w:t>
      </w:r>
    </w:p>
    <w:p w14:paraId="10D3CB2F" w14:textId="0C61DF59" w:rsidR="00BB69EA" w:rsidRPr="006C02C7" w:rsidRDefault="00BB69EA" w:rsidP="00D4635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6C02C7">
        <w:rPr>
          <w:sz w:val="24"/>
          <w:szCs w:val="24"/>
        </w:rPr>
        <w:t>Apprendre à se connaître : Jeux et animations</w:t>
      </w:r>
    </w:p>
    <w:p w14:paraId="21C210B5" w14:textId="19001DED" w:rsidR="00BB69EA" w:rsidRPr="006C02C7" w:rsidRDefault="00BB69EA" w:rsidP="00D4635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6C02C7">
        <w:rPr>
          <w:sz w:val="24"/>
          <w:szCs w:val="24"/>
        </w:rPr>
        <w:t>Comprendre un bilan financier, les coûts d’un projet et un échéancier financier</w:t>
      </w:r>
    </w:p>
    <w:p w14:paraId="3488DC69" w14:textId="10D4A0BB" w:rsidR="00BB69EA" w:rsidRPr="006C02C7" w:rsidRDefault="00BB69EA" w:rsidP="00D4635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6C02C7">
        <w:rPr>
          <w:sz w:val="24"/>
          <w:szCs w:val="24"/>
        </w:rPr>
        <w:t xml:space="preserve">Etat des lieux des </w:t>
      </w:r>
      <w:r w:rsidR="002B1F0A" w:rsidRPr="006C02C7">
        <w:rPr>
          <w:sz w:val="24"/>
          <w:szCs w:val="24"/>
        </w:rPr>
        <w:t xml:space="preserve">publics intéressés et présentation des </w:t>
      </w:r>
      <w:r w:rsidRPr="006C02C7">
        <w:rPr>
          <w:sz w:val="24"/>
          <w:szCs w:val="24"/>
        </w:rPr>
        <w:t>possibilités financières collectives et individuelles : accession individuelle</w:t>
      </w:r>
      <w:r w:rsidR="002B1F0A" w:rsidRPr="006C02C7">
        <w:rPr>
          <w:sz w:val="24"/>
          <w:szCs w:val="24"/>
        </w:rPr>
        <w:t xml:space="preserve"> et/ou </w:t>
      </w:r>
      <w:r w:rsidRPr="006C02C7">
        <w:rPr>
          <w:sz w:val="24"/>
          <w:szCs w:val="24"/>
        </w:rPr>
        <w:t>collective, location</w:t>
      </w:r>
      <w:r w:rsidR="002B1F0A" w:rsidRPr="006C02C7">
        <w:rPr>
          <w:sz w:val="24"/>
          <w:szCs w:val="24"/>
        </w:rPr>
        <w:t xml:space="preserve"> privée et/ou sociale</w:t>
      </w:r>
    </w:p>
    <w:p w14:paraId="4826EB04" w14:textId="17F454A7" w:rsidR="002B1F0A" w:rsidRDefault="002B1F0A" w:rsidP="00D4635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6C02C7">
        <w:rPr>
          <w:sz w:val="24"/>
          <w:szCs w:val="24"/>
        </w:rPr>
        <w:t>Présentation de montages juridiques pour répondre aux enjeux financiers</w:t>
      </w:r>
    </w:p>
    <w:p w14:paraId="13603993" w14:textId="71846720" w:rsidR="00520C7E" w:rsidRDefault="00520C7E" w:rsidP="00D4635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Option : Repas partagé pour de la convivialité</w:t>
      </w:r>
    </w:p>
    <w:p w14:paraId="45A1956D" w14:textId="77777777" w:rsidR="00480A0A" w:rsidRDefault="00480A0A" w:rsidP="00480A0A">
      <w:pPr>
        <w:rPr>
          <w:b/>
          <w:bCs/>
          <w:sz w:val="24"/>
          <w:szCs w:val="24"/>
        </w:rPr>
      </w:pPr>
    </w:p>
    <w:p w14:paraId="1DFC1ADE" w14:textId="7A19AA27" w:rsidR="009735A2" w:rsidRPr="00480A0A" w:rsidRDefault="00C715F7" w:rsidP="00480A0A">
      <w:pPr>
        <w:rPr>
          <w:sz w:val="24"/>
          <w:szCs w:val="24"/>
        </w:rPr>
      </w:pPr>
      <w:r w:rsidRPr="00480A0A">
        <w:rPr>
          <w:b/>
          <w:bCs/>
          <w:sz w:val="24"/>
          <w:szCs w:val="24"/>
        </w:rPr>
        <w:t>3</w:t>
      </w:r>
      <w:r w:rsidR="002B1F0A" w:rsidRPr="00480A0A">
        <w:rPr>
          <w:b/>
          <w:bCs/>
          <w:sz w:val="24"/>
          <w:szCs w:val="24"/>
          <w:vertAlign w:val="superscript"/>
        </w:rPr>
        <w:t>ème</w:t>
      </w:r>
      <w:r w:rsidR="002B1F0A" w:rsidRPr="00480A0A">
        <w:rPr>
          <w:b/>
          <w:bCs/>
          <w:sz w:val="24"/>
          <w:szCs w:val="24"/>
        </w:rPr>
        <w:t xml:space="preserve"> atelier : </w:t>
      </w:r>
      <w:r w:rsidR="009735A2" w:rsidRPr="00480A0A">
        <w:rPr>
          <w:b/>
          <w:bCs/>
          <w:sz w:val="24"/>
          <w:szCs w:val="24"/>
        </w:rPr>
        <w:t xml:space="preserve">mercredi 11 mai 2022 – 18h15 =&gt; 21h15 </w:t>
      </w:r>
    </w:p>
    <w:p w14:paraId="7911B0C3" w14:textId="6B9F8971" w:rsidR="002B1F0A" w:rsidRPr="009735A2" w:rsidRDefault="002B1F0A" w:rsidP="009735A2">
      <w:pPr>
        <w:rPr>
          <w:sz w:val="24"/>
          <w:szCs w:val="24"/>
        </w:rPr>
      </w:pPr>
      <w:r w:rsidRPr="009735A2">
        <w:rPr>
          <w:sz w:val="24"/>
          <w:szCs w:val="24"/>
          <w:u w:val="single"/>
        </w:rPr>
        <w:t>Sujet :</w:t>
      </w:r>
      <w:r w:rsidRPr="009735A2">
        <w:rPr>
          <w:sz w:val="24"/>
          <w:szCs w:val="24"/>
        </w:rPr>
        <w:t xml:space="preserve"> Le </w:t>
      </w:r>
      <w:r w:rsidR="006C02C7" w:rsidRPr="009735A2">
        <w:rPr>
          <w:sz w:val="24"/>
          <w:szCs w:val="24"/>
        </w:rPr>
        <w:t>montage</w:t>
      </w:r>
      <w:r w:rsidRPr="009735A2">
        <w:rPr>
          <w:sz w:val="24"/>
          <w:szCs w:val="24"/>
        </w:rPr>
        <w:t xml:space="preserve"> immobilier en habitat participatif</w:t>
      </w:r>
    </w:p>
    <w:p w14:paraId="36B71111" w14:textId="77777777" w:rsidR="002B1F0A" w:rsidRPr="006C02C7" w:rsidRDefault="002B1F0A" w:rsidP="002B1F0A">
      <w:pPr>
        <w:rPr>
          <w:sz w:val="24"/>
          <w:szCs w:val="24"/>
          <w:u w:val="single"/>
        </w:rPr>
      </w:pPr>
      <w:r w:rsidRPr="006C02C7">
        <w:rPr>
          <w:sz w:val="24"/>
          <w:szCs w:val="24"/>
          <w:u w:val="single"/>
        </w:rPr>
        <w:t xml:space="preserve">Objectifs : </w:t>
      </w:r>
    </w:p>
    <w:p w14:paraId="28168621" w14:textId="77777777" w:rsidR="002B1F0A" w:rsidRPr="006C02C7" w:rsidRDefault="002B1F0A" w:rsidP="00D4635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C02C7">
        <w:rPr>
          <w:sz w:val="24"/>
          <w:szCs w:val="24"/>
        </w:rPr>
        <w:t>Apprendre à se connaître : Jeux et animations</w:t>
      </w:r>
    </w:p>
    <w:p w14:paraId="03246860" w14:textId="1FA45DB9" w:rsidR="002B1F0A" w:rsidRPr="006C02C7" w:rsidRDefault="002B1F0A" w:rsidP="00D4635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C02C7">
        <w:rPr>
          <w:sz w:val="24"/>
          <w:szCs w:val="24"/>
        </w:rPr>
        <w:t>Appréhender les enjeux d’un projet immobilier : les acteurs, le calendrier, les règles d’urbanisme et de construction/rénovation</w:t>
      </w:r>
    </w:p>
    <w:p w14:paraId="7FAC3468" w14:textId="3DE90760" w:rsidR="004962E5" w:rsidRPr="006C02C7" w:rsidRDefault="004962E5" w:rsidP="00D4635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C02C7">
        <w:rPr>
          <w:sz w:val="24"/>
          <w:szCs w:val="24"/>
        </w:rPr>
        <w:t>Identifier le rôle de la maitrise d’ouvrage et les risques afférents</w:t>
      </w:r>
    </w:p>
    <w:p w14:paraId="26C4C9D2" w14:textId="32A490D3" w:rsidR="002B1F0A" w:rsidRPr="006C02C7" w:rsidRDefault="002B1F0A" w:rsidP="00D4635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C02C7">
        <w:rPr>
          <w:sz w:val="24"/>
          <w:szCs w:val="24"/>
        </w:rPr>
        <w:t>Etat des lieux des attentes des personnes et mise en cohérence avec les possibilités du territoire</w:t>
      </w:r>
    </w:p>
    <w:p w14:paraId="667F57CE" w14:textId="2B7A9636" w:rsidR="002B1F0A" w:rsidRDefault="002B1F0A" w:rsidP="00D4635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C02C7">
        <w:rPr>
          <w:sz w:val="24"/>
          <w:szCs w:val="24"/>
        </w:rPr>
        <w:t xml:space="preserve">Synthèse de la dynamique </w:t>
      </w:r>
      <w:r w:rsidR="004962E5" w:rsidRPr="006C02C7">
        <w:rPr>
          <w:sz w:val="24"/>
          <w:szCs w:val="24"/>
        </w:rPr>
        <w:t xml:space="preserve">en cours </w:t>
      </w:r>
      <w:r w:rsidRPr="006C02C7">
        <w:rPr>
          <w:sz w:val="24"/>
          <w:szCs w:val="24"/>
        </w:rPr>
        <w:t xml:space="preserve">et </w:t>
      </w:r>
      <w:r w:rsidR="004962E5" w:rsidRPr="006C02C7">
        <w:rPr>
          <w:sz w:val="24"/>
          <w:szCs w:val="24"/>
        </w:rPr>
        <w:t xml:space="preserve">définition </w:t>
      </w:r>
      <w:r w:rsidRPr="006C02C7">
        <w:rPr>
          <w:sz w:val="24"/>
          <w:szCs w:val="24"/>
        </w:rPr>
        <w:t xml:space="preserve">des prochains pas : </w:t>
      </w:r>
      <w:r w:rsidR="004962E5" w:rsidRPr="006C02C7">
        <w:rPr>
          <w:sz w:val="24"/>
          <w:szCs w:val="24"/>
        </w:rPr>
        <w:t xml:space="preserve">élaboration d’une proposition de </w:t>
      </w:r>
      <w:r w:rsidRPr="006C02C7">
        <w:rPr>
          <w:sz w:val="24"/>
          <w:szCs w:val="24"/>
        </w:rPr>
        <w:t>plan d’action</w:t>
      </w:r>
      <w:r w:rsidR="004962E5" w:rsidRPr="006C02C7">
        <w:rPr>
          <w:sz w:val="24"/>
          <w:szCs w:val="24"/>
        </w:rPr>
        <w:t xml:space="preserve"> pour la collectivité</w:t>
      </w:r>
    </w:p>
    <w:p w14:paraId="55BEA8BA" w14:textId="3F79FB07" w:rsidR="009735A2" w:rsidRDefault="00520C7E" w:rsidP="002101F4">
      <w:pPr>
        <w:pStyle w:val="Paragraphedeliste"/>
        <w:numPr>
          <w:ilvl w:val="0"/>
          <w:numId w:val="7"/>
        </w:numPr>
      </w:pPr>
      <w:r w:rsidRPr="00D46358">
        <w:rPr>
          <w:sz w:val="24"/>
          <w:szCs w:val="24"/>
        </w:rPr>
        <w:t>Option : Repas partagé pour de la convivialité</w:t>
      </w:r>
    </w:p>
    <w:sectPr w:rsidR="009735A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1F66" w14:textId="77777777" w:rsidR="00CD3927" w:rsidRDefault="00CD3927" w:rsidP="006C02C7">
      <w:pPr>
        <w:spacing w:after="0" w:line="240" w:lineRule="auto"/>
      </w:pPr>
      <w:r>
        <w:separator/>
      </w:r>
    </w:p>
  </w:endnote>
  <w:endnote w:type="continuationSeparator" w:id="0">
    <w:p w14:paraId="27CFBA00" w14:textId="77777777" w:rsidR="00CD3927" w:rsidRDefault="00CD3927" w:rsidP="006C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 Cond">
    <w:panose1 w:val="020B0606030504040204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1227" w14:textId="77777777" w:rsidR="00CD3927" w:rsidRDefault="00CD3927" w:rsidP="006C02C7">
      <w:pPr>
        <w:spacing w:after="0" w:line="240" w:lineRule="auto"/>
      </w:pPr>
      <w:r>
        <w:separator/>
      </w:r>
    </w:p>
  </w:footnote>
  <w:footnote w:type="continuationSeparator" w:id="0">
    <w:p w14:paraId="337366D6" w14:textId="77777777" w:rsidR="00CD3927" w:rsidRDefault="00CD3927" w:rsidP="006C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39B9" w14:textId="3B88E474" w:rsidR="006C02C7" w:rsidRDefault="006C02C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770FF" wp14:editId="30DE81AC">
          <wp:simplePos x="0" y="0"/>
          <wp:positionH relativeFrom="column">
            <wp:posOffset>5361305</wp:posOffset>
          </wp:positionH>
          <wp:positionV relativeFrom="paragraph">
            <wp:posOffset>-341630</wp:posOffset>
          </wp:positionV>
          <wp:extent cx="928687" cy="887412"/>
          <wp:effectExtent l="0" t="0" r="5080" b="8255"/>
          <wp:wrapNone/>
          <wp:docPr id="19461" name="Image 16">
            <a:extLst xmlns:a="http://schemas.openxmlformats.org/drawingml/2006/main">
              <a:ext uri="{FF2B5EF4-FFF2-40B4-BE49-F238E27FC236}">
                <a16:creationId xmlns:a16="http://schemas.microsoft.com/office/drawing/2014/main" id="{4F25B093-D510-4A20-B25F-A1C01B910C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1" name="Image 16">
                    <a:extLst>
                      <a:ext uri="{FF2B5EF4-FFF2-40B4-BE49-F238E27FC236}">
                        <a16:creationId xmlns:a16="http://schemas.microsoft.com/office/drawing/2014/main" id="{4F25B093-D510-4A20-B25F-A1C01B910C2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87" cy="887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5DE9CE1F" wp14:editId="4BAEF0B8">
          <wp:simplePos x="0" y="0"/>
          <wp:positionH relativeFrom="column">
            <wp:posOffset>-696595</wp:posOffset>
          </wp:positionH>
          <wp:positionV relativeFrom="paragraph">
            <wp:posOffset>-252730</wp:posOffset>
          </wp:positionV>
          <wp:extent cx="1934882" cy="508000"/>
          <wp:effectExtent l="0" t="0" r="8255" b="635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23" cy="50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D8C"/>
    <w:multiLevelType w:val="hybridMultilevel"/>
    <w:tmpl w:val="68AC0BB8"/>
    <w:lvl w:ilvl="0" w:tplc="43FC99C8">
      <w:start w:val="1"/>
      <w:numFmt w:val="bullet"/>
      <w:lvlText w:val="-"/>
      <w:lvlJc w:val="left"/>
      <w:pPr>
        <w:ind w:left="360" w:hanging="360"/>
      </w:pPr>
      <w:rPr>
        <w:rFonts w:ascii="Verdana Pro Cond" w:hAnsi="Verdana Pro Con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380D"/>
    <w:multiLevelType w:val="hybridMultilevel"/>
    <w:tmpl w:val="0AB41FF0"/>
    <w:lvl w:ilvl="0" w:tplc="43FC99C8">
      <w:start w:val="1"/>
      <w:numFmt w:val="bullet"/>
      <w:lvlText w:val="-"/>
      <w:lvlJc w:val="left"/>
      <w:pPr>
        <w:ind w:left="360" w:hanging="360"/>
      </w:pPr>
      <w:rPr>
        <w:rFonts w:ascii="Verdana Pro Cond" w:hAnsi="Verdana Pro Con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7562E"/>
    <w:multiLevelType w:val="hybridMultilevel"/>
    <w:tmpl w:val="4C188C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248C"/>
    <w:multiLevelType w:val="hybridMultilevel"/>
    <w:tmpl w:val="D17E6C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937D3"/>
    <w:multiLevelType w:val="hybridMultilevel"/>
    <w:tmpl w:val="A2646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74CC"/>
    <w:multiLevelType w:val="hybridMultilevel"/>
    <w:tmpl w:val="AD48578E"/>
    <w:lvl w:ilvl="0" w:tplc="EC2858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4734"/>
    <w:multiLevelType w:val="hybridMultilevel"/>
    <w:tmpl w:val="C5BE878E"/>
    <w:lvl w:ilvl="0" w:tplc="43FC99C8">
      <w:start w:val="1"/>
      <w:numFmt w:val="bullet"/>
      <w:lvlText w:val="-"/>
      <w:lvlJc w:val="left"/>
      <w:pPr>
        <w:ind w:left="360" w:hanging="360"/>
      </w:pPr>
      <w:rPr>
        <w:rFonts w:ascii="Verdana Pro Cond" w:hAnsi="Verdana Pro Con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8D"/>
    <w:rsid w:val="000C7CD2"/>
    <w:rsid w:val="000E06BF"/>
    <w:rsid w:val="000E2475"/>
    <w:rsid w:val="002A3A6F"/>
    <w:rsid w:val="002B1F0A"/>
    <w:rsid w:val="002B66B4"/>
    <w:rsid w:val="002D21B7"/>
    <w:rsid w:val="002D268D"/>
    <w:rsid w:val="002E04CC"/>
    <w:rsid w:val="00312EF4"/>
    <w:rsid w:val="00480A0A"/>
    <w:rsid w:val="00483922"/>
    <w:rsid w:val="004962E5"/>
    <w:rsid w:val="00520C7E"/>
    <w:rsid w:val="005433A9"/>
    <w:rsid w:val="006226A1"/>
    <w:rsid w:val="00662298"/>
    <w:rsid w:val="006725AD"/>
    <w:rsid w:val="006C02C7"/>
    <w:rsid w:val="0074783D"/>
    <w:rsid w:val="00750654"/>
    <w:rsid w:val="007C4A06"/>
    <w:rsid w:val="00854BEC"/>
    <w:rsid w:val="008A4D9C"/>
    <w:rsid w:val="00922709"/>
    <w:rsid w:val="009735A2"/>
    <w:rsid w:val="00A30EB2"/>
    <w:rsid w:val="00B2217D"/>
    <w:rsid w:val="00BB69EA"/>
    <w:rsid w:val="00BE5E52"/>
    <w:rsid w:val="00C46284"/>
    <w:rsid w:val="00C715F7"/>
    <w:rsid w:val="00C74B81"/>
    <w:rsid w:val="00C83AB4"/>
    <w:rsid w:val="00CA3285"/>
    <w:rsid w:val="00CD3927"/>
    <w:rsid w:val="00CD7651"/>
    <w:rsid w:val="00D26F3A"/>
    <w:rsid w:val="00D3601C"/>
    <w:rsid w:val="00D46358"/>
    <w:rsid w:val="00D52513"/>
    <w:rsid w:val="00DB2819"/>
    <w:rsid w:val="00DC0A75"/>
    <w:rsid w:val="00DE4D2A"/>
    <w:rsid w:val="00E62BD4"/>
    <w:rsid w:val="00E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88BB1"/>
  <w15:chartTrackingRefBased/>
  <w15:docId w15:val="{1775CBFA-3651-4FFF-8F0C-C8495CC1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6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2C7"/>
  </w:style>
  <w:style w:type="paragraph" w:styleId="Pieddepage">
    <w:name w:val="footer"/>
    <w:basedOn w:val="Normal"/>
    <w:link w:val="PieddepageCar"/>
    <w:uiPriority w:val="99"/>
    <w:unhideWhenUsed/>
    <w:rsid w:val="006C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2C7"/>
  </w:style>
  <w:style w:type="character" w:styleId="Lienhypertexte">
    <w:name w:val="Hyperlink"/>
    <w:basedOn w:val="Policepardfaut"/>
    <w:uiPriority w:val="99"/>
    <w:unhideWhenUsed/>
    <w:rsid w:val="00C462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628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0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ires.mesdemarches.thononagglo.fr/habitat-urbanisme/je-m-inscris-aux-ateliers-de-l-habitat-participatif/?cancelurl=https://mesdemarches.thononagglo.fr/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formulaires.mesdemarches.thononagglo.fr/habitat-urbanisme/je-m-inscris-aux-ateliers-de-l-habitat-participatif/?cancelurl=https://mesdemarches.thononagglo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8ED17D-8F6C-4C41-8F70-507D737F751C}" type="doc">
      <dgm:prSet loTypeId="urn:microsoft.com/office/officeart/2005/8/layout/cycle4" loCatId="relationship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fr-FR"/>
        </a:p>
      </dgm:t>
    </dgm:pt>
    <dgm:pt modelId="{0E3F43E0-740B-436D-8F87-A8658F459D4B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Montage immobilier</a:t>
          </a:r>
        </a:p>
      </dgm:t>
    </dgm:pt>
    <dgm:pt modelId="{4EB4F127-D0FE-48F5-B907-C1259D8E520A}" type="parTrans" cxnId="{98391963-7AA4-4224-846F-84D3A93641ED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CD0D42D7-8D02-4EC5-A0B7-A99B898B65F5}" type="sibTrans" cxnId="{98391963-7AA4-4224-846F-84D3A93641ED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CFF94D0C-7737-4E39-82C9-0E93615959A2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Montage juridique et financier</a:t>
          </a:r>
        </a:p>
      </dgm:t>
    </dgm:pt>
    <dgm:pt modelId="{6F8B4A48-F87F-4E8B-BFAD-49E98E2FDC2D}" type="parTrans" cxnId="{98A299DC-4776-4CBC-97A9-BC9D81FEA1FB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8BBFF253-8BF6-43E8-BBDA-DCD74C602DB0}" type="sibTrans" cxnId="{98A299DC-4776-4CBC-97A9-BC9D81FEA1FB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0A9EFB43-28F3-4E31-A4E0-E569ABDEA7B2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Objectifs et Valeurs</a:t>
          </a:r>
        </a:p>
      </dgm:t>
    </dgm:pt>
    <dgm:pt modelId="{A670C485-1CCA-46E7-BE9E-498A73FE94A8}" type="parTrans" cxnId="{CCEA37D0-9354-4DBE-B0DD-E55BE016B639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9ABFD1AB-AD40-4063-9A3B-C4BD925A2874}" type="sibTrans" cxnId="{CCEA37D0-9354-4DBE-B0DD-E55BE016B639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22F6EC41-4A90-4D42-9626-A9A95EF958E1}">
      <dgm:prSet phldrT="[Texte]" custT="1"/>
      <dgm:spPr/>
      <dgm:t>
        <a:bodyPr/>
        <a:lstStyle/>
        <a:p>
          <a:endParaRPr lang="fr-FR" sz="1000"/>
        </a:p>
      </dgm:t>
    </dgm:pt>
    <dgm:pt modelId="{B66919A2-E0D4-404D-9929-A85188621083}" type="parTrans" cxnId="{043C8F07-D1C4-4090-94DF-7F5982FB2BE2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56732747-D0E9-4769-BE50-74C91EE7A0C1}" type="sibTrans" cxnId="{043C8F07-D1C4-4090-94DF-7F5982FB2BE2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99ED3041-6078-4A5B-9347-2294D018F41F}">
      <dgm:prSet phldrT="[Texte]" custT="1"/>
      <dgm:spPr/>
      <dgm:t>
        <a:bodyPr/>
        <a:lstStyle/>
        <a:p>
          <a:endParaRPr lang="fr-FR" sz="1000"/>
        </a:p>
      </dgm:t>
    </dgm:pt>
    <dgm:pt modelId="{46C05CCD-40F7-4EF3-94A1-3B0C35C4EE24}" type="parTrans" cxnId="{F2AF5F77-37D8-4388-A6E2-3BCE0B8400FC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FF13861F-D45A-4204-A65E-33F2F1261CA6}" type="sibTrans" cxnId="{F2AF5F77-37D8-4388-A6E2-3BCE0B8400FC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A07DB5F8-3920-48E5-8167-9B50D1352B9C}">
      <dgm:prSet phldrT="[Texte]" custT="1"/>
      <dgm:spPr/>
      <dgm:t>
        <a:bodyPr/>
        <a:lstStyle/>
        <a:p>
          <a:endParaRPr lang="fr-FR" sz="1000"/>
        </a:p>
      </dgm:t>
    </dgm:pt>
    <dgm:pt modelId="{2E546ED5-6BE4-4E7A-8BF6-CCC9AB8E1CF5}" type="parTrans" cxnId="{FB116D77-C087-490B-AFE6-349F4C8BE1E6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816B5315-C1DB-43BC-9C03-F8C22F193DA2}" type="sibTrans" cxnId="{FB116D77-C087-490B-AFE6-349F4C8BE1E6}">
      <dgm:prSet/>
      <dgm:spPr/>
      <dgm:t>
        <a:bodyPr/>
        <a:lstStyle/>
        <a:p>
          <a:endParaRPr lang="fr-FR" sz="1000" b="1">
            <a:solidFill>
              <a:srgbClr val="A46D00"/>
            </a:solidFill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29D2B117-5079-4199-AAEB-FFD23CCC6544}">
      <dgm:prSet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Responsabilité et Gouvernance</a:t>
          </a:r>
        </a:p>
      </dgm:t>
    </dgm:pt>
    <dgm:pt modelId="{198A4EDF-A952-4F3F-928A-A5198CBE737B}" type="parTrans" cxnId="{E2E7CC9F-2CBB-4F59-8E83-5740712D2932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B73F0775-2ECE-4AF2-8CAF-3E972013A74E}" type="sibTrans" cxnId="{E2E7CC9F-2CBB-4F59-8E83-5740712D2932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E75EEA7D-29B2-42B7-92FF-585F173D370C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Autopromotion,</a:t>
          </a:r>
        </a:p>
      </dgm:t>
    </dgm:pt>
    <dgm:pt modelId="{7952C093-DF8F-404D-BF90-C9F41E6D1F2C}" type="parTrans" cxnId="{18F1761F-78ED-402B-BC11-ADBC25FDFE2D}">
      <dgm:prSet/>
      <dgm:spPr/>
      <dgm:t>
        <a:bodyPr/>
        <a:lstStyle/>
        <a:p>
          <a:endParaRPr lang="fr-FR" sz="1000"/>
        </a:p>
      </dgm:t>
    </dgm:pt>
    <dgm:pt modelId="{38A89CD6-1726-496A-A173-2744BC3BCA8A}" type="sibTrans" cxnId="{18F1761F-78ED-402B-BC11-ADBC25FDFE2D}">
      <dgm:prSet/>
      <dgm:spPr/>
      <dgm:t>
        <a:bodyPr/>
        <a:lstStyle/>
        <a:p>
          <a:endParaRPr lang="fr-FR" sz="1000"/>
        </a:p>
      </dgm:t>
    </dgm:pt>
    <dgm:pt modelId="{ACCED463-BBD1-4371-8C0E-CC89F01A3725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Maîtrise d’ouvrage professionnelle : VEFA, CPI, DMO,…</a:t>
          </a:r>
        </a:p>
      </dgm:t>
    </dgm:pt>
    <dgm:pt modelId="{504958AD-9E20-492D-8726-72143DB65811}" type="parTrans" cxnId="{DAD9FFA9-0C88-435F-B0E2-5826967BE9AE}">
      <dgm:prSet/>
      <dgm:spPr/>
      <dgm:t>
        <a:bodyPr/>
        <a:lstStyle/>
        <a:p>
          <a:endParaRPr lang="fr-FR" sz="1000"/>
        </a:p>
      </dgm:t>
    </dgm:pt>
    <dgm:pt modelId="{2497AF48-0ECB-46CD-A936-5069A68688A9}" type="sibTrans" cxnId="{DAD9FFA9-0C88-435F-B0E2-5826967BE9AE}">
      <dgm:prSet/>
      <dgm:spPr/>
      <dgm:t>
        <a:bodyPr/>
        <a:lstStyle/>
        <a:p>
          <a:endParaRPr lang="fr-FR" sz="1000"/>
        </a:p>
      </dgm:t>
    </dgm:pt>
    <dgm:pt modelId="{2E7BB464-1DB0-40DA-9BA8-03E2754D57D3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Propriété individuelle/collective</a:t>
          </a:r>
        </a:p>
      </dgm:t>
    </dgm:pt>
    <dgm:pt modelId="{D1F637F6-A7DB-4274-B681-421312525B13}" type="parTrans" cxnId="{729BA516-9696-4486-8278-1C840F543E34}">
      <dgm:prSet/>
      <dgm:spPr/>
      <dgm:t>
        <a:bodyPr/>
        <a:lstStyle/>
        <a:p>
          <a:endParaRPr lang="fr-FR" sz="1000"/>
        </a:p>
      </dgm:t>
    </dgm:pt>
    <dgm:pt modelId="{A00C0EC3-E51B-4D2A-A4C4-2F6AEDF7F7C2}" type="sibTrans" cxnId="{729BA516-9696-4486-8278-1C840F543E34}">
      <dgm:prSet/>
      <dgm:spPr/>
      <dgm:t>
        <a:bodyPr/>
        <a:lstStyle/>
        <a:p>
          <a:endParaRPr lang="fr-FR" sz="1000"/>
        </a:p>
      </dgm:t>
    </dgm:pt>
    <dgm:pt modelId="{8E55A96D-3BC4-46B0-A188-198C249373FE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Location privée/sociale</a:t>
          </a:r>
        </a:p>
      </dgm:t>
    </dgm:pt>
    <dgm:pt modelId="{31DA173B-1727-4947-BA28-DCE1FDF3127B}" type="parTrans" cxnId="{CD3CF93D-752F-4009-8B32-0A1A920CBC23}">
      <dgm:prSet/>
      <dgm:spPr/>
      <dgm:t>
        <a:bodyPr/>
        <a:lstStyle/>
        <a:p>
          <a:endParaRPr lang="fr-FR" sz="1000"/>
        </a:p>
      </dgm:t>
    </dgm:pt>
    <dgm:pt modelId="{8EA7C8DF-38E5-445B-B499-5638DF760DCB}" type="sibTrans" cxnId="{CD3CF93D-752F-4009-8B32-0A1A920CBC23}">
      <dgm:prSet/>
      <dgm:spPr/>
      <dgm:t>
        <a:bodyPr/>
        <a:lstStyle/>
        <a:p>
          <a:endParaRPr lang="fr-FR" sz="1000"/>
        </a:p>
      </dgm:t>
    </dgm:pt>
    <dgm:pt modelId="{9EF95D56-304C-474F-99F1-8BD077F75C7F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Mixité,</a:t>
          </a:r>
        </a:p>
      </dgm:t>
    </dgm:pt>
    <dgm:pt modelId="{C81EEDE6-3A72-436A-ADFE-56888D07EA22}" type="parTrans" cxnId="{0701BEC9-9235-4727-967A-6B79B8409498}">
      <dgm:prSet/>
      <dgm:spPr/>
      <dgm:t>
        <a:bodyPr/>
        <a:lstStyle/>
        <a:p>
          <a:endParaRPr lang="fr-FR" sz="1000"/>
        </a:p>
      </dgm:t>
    </dgm:pt>
    <dgm:pt modelId="{024F315D-4679-4366-9985-2446CB67112B}" type="sibTrans" cxnId="{0701BEC9-9235-4727-967A-6B79B8409498}">
      <dgm:prSet/>
      <dgm:spPr/>
      <dgm:t>
        <a:bodyPr/>
        <a:lstStyle/>
        <a:p>
          <a:endParaRPr lang="fr-FR" sz="1000"/>
        </a:p>
      </dgm:t>
    </dgm:pt>
    <dgm:pt modelId="{39705A9D-6EA1-48AD-9673-066422E352D8}">
      <dgm:prSet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Responsabilité limité/illimité</a:t>
          </a:r>
        </a:p>
      </dgm:t>
    </dgm:pt>
    <dgm:pt modelId="{53EFE6C6-39DC-4556-9D28-95613B79596D}" type="parTrans" cxnId="{A84463C1-E3AF-475E-9CC4-B32A57C77AD5}">
      <dgm:prSet/>
      <dgm:spPr/>
      <dgm:t>
        <a:bodyPr/>
        <a:lstStyle/>
        <a:p>
          <a:endParaRPr lang="fr-FR" sz="1000"/>
        </a:p>
      </dgm:t>
    </dgm:pt>
    <dgm:pt modelId="{ED45CCC0-3332-4740-A2C9-5258AC052AE3}" type="sibTrans" cxnId="{A84463C1-E3AF-475E-9CC4-B32A57C77AD5}">
      <dgm:prSet/>
      <dgm:spPr/>
      <dgm:t>
        <a:bodyPr/>
        <a:lstStyle/>
        <a:p>
          <a:endParaRPr lang="fr-FR" sz="1000"/>
        </a:p>
      </dgm:t>
    </dgm:pt>
    <dgm:pt modelId="{003A0119-7874-4BBA-B260-97A18D1A8C77}">
      <dgm:prSet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Consentement,</a:t>
          </a:r>
        </a:p>
      </dgm:t>
    </dgm:pt>
    <dgm:pt modelId="{7743AAB9-1948-4902-9840-AA485F97DC56}" type="parTrans" cxnId="{3AE46F3E-8FB1-4A25-B6F9-814477FC3756}">
      <dgm:prSet/>
      <dgm:spPr/>
      <dgm:t>
        <a:bodyPr/>
        <a:lstStyle/>
        <a:p>
          <a:endParaRPr lang="fr-FR" sz="1000"/>
        </a:p>
      </dgm:t>
    </dgm:pt>
    <dgm:pt modelId="{EEB94D44-FB43-430B-9D86-C765544B95FF}" type="sibTrans" cxnId="{3AE46F3E-8FB1-4A25-B6F9-814477FC3756}">
      <dgm:prSet/>
      <dgm:spPr/>
      <dgm:t>
        <a:bodyPr/>
        <a:lstStyle/>
        <a:p>
          <a:endParaRPr lang="fr-FR" sz="1000"/>
        </a:p>
      </dgm:t>
    </dgm:pt>
    <dgm:pt modelId="{265600BE-2708-4CC3-A29D-842EAA8453E0}">
      <dgm:prSet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gm:t>
    </dgm:pt>
    <dgm:pt modelId="{AD300A3F-4500-4803-A1B1-EF78440E5C65}" type="parTrans" cxnId="{4C5F2F29-7A9A-4A1E-8146-25744C075684}">
      <dgm:prSet/>
      <dgm:spPr/>
      <dgm:t>
        <a:bodyPr/>
        <a:lstStyle/>
        <a:p>
          <a:endParaRPr lang="fr-FR" sz="1000"/>
        </a:p>
      </dgm:t>
    </dgm:pt>
    <dgm:pt modelId="{AB0397CC-4167-4B76-AC2A-2C06E7A12AB8}" type="sibTrans" cxnId="{4C5F2F29-7A9A-4A1E-8146-25744C075684}">
      <dgm:prSet/>
      <dgm:spPr/>
      <dgm:t>
        <a:bodyPr/>
        <a:lstStyle/>
        <a:p>
          <a:endParaRPr lang="fr-FR" sz="1000"/>
        </a:p>
      </dgm:t>
    </dgm:pt>
    <dgm:pt modelId="{E1E5D8F5-597A-49B2-BD80-0CC7F2310F7C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Mixité sociale, générationnelle, d’usage,</a:t>
          </a:r>
        </a:p>
      </dgm:t>
    </dgm:pt>
    <dgm:pt modelId="{6027C49C-224F-4F3D-B5E5-3CF30AB022CC}" type="parTrans" cxnId="{BB3B94EC-8E29-44A9-88B0-0800DEAE6DC3}">
      <dgm:prSet/>
      <dgm:spPr/>
      <dgm:t>
        <a:bodyPr/>
        <a:lstStyle/>
        <a:p>
          <a:endParaRPr lang="fr-FR" sz="1000"/>
        </a:p>
      </dgm:t>
    </dgm:pt>
    <dgm:pt modelId="{E2084C9E-B3DA-4457-85C7-6F2275FAE022}" type="sibTrans" cxnId="{BB3B94EC-8E29-44A9-88B0-0800DEAE6DC3}">
      <dgm:prSet/>
      <dgm:spPr/>
      <dgm:t>
        <a:bodyPr/>
        <a:lstStyle/>
        <a:p>
          <a:endParaRPr lang="fr-FR" sz="1000"/>
        </a:p>
      </dgm:t>
    </dgm:pt>
    <dgm:pt modelId="{6169945C-2963-41C4-A7CD-1683593F65F3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Inclusion handicap,</a:t>
          </a:r>
        </a:p>
      </dgm:t>
    </dgm:pt>
    <dgm:pt modelId="{9B7C1E4C-9C5B-4D83-B733-51477597F7A5}" type="parTrans" cxnId="{8FFB7EC2-C6D9-4BA5-8D61-1264DEB70749}">
      <dgm:prSet/>
      <dgm:spPr/>
      <dgm:t>
        <a:bodyPr/>
        <a:lstStyle/>
        <a:p>
          <a:endParaRPr lang="fr-FR" sz="1000"/>
        </a:p>
      </dgm:t>
    </dgm:pt>
    <dgm:pt modelId="{A2CFC433-484C-4A42-B693-48C5BCDE4667}" type="sibTrans" cxnId="{8FFB7EC2-C6D9-4BA5-8D61-1264DEB70749}">
      <dgm:prSet/>
      <dgm:spPr/>
      <dgm:t>
        <a:bodyPr/>
        <a:lstStyle/>
        <a:p>
          <a:endParaRPr lang="fr-FR" sz="1000"/>
        </a:p>
      </dgm:t>
    </dgm:pt>
    <dgm:pt modelId="{FD00D9E4-B267-44CC-83CC-EFDF80D23E60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Solidarité financière,</a:t>
          </a:r>
        </a:p>
      </dgm:t>
    </dgm:pt>
    <dgm:pt modelId="{9C7088EB-EB15-439B-A443-C1C39448849C}" type="parTrans" cxnId="{63AE2D5E-58FB-4C6D-89DE-81C27C0F7A7D}">
      <dgm:prSet/>
      <dgm:spPr/>
      <dgm:t>
        <a:bodyPr/>
        <a:lstStyle/>
        <a:p>
          <a:endParaRPr lang="fr-FR" sz="1000"/>
        </a:p>
      </dgm:t>
    </dgm:pt>
    <dgm:pt modelId="{1EAAF912-1154-43D1-9803-41240078D0EA}" type="sibTrans" cxnId="{63AE2D5E-58FB-4C6D-89DE-81C27C0F7A7D}">
      <dgm:prSet/>
      <dgm:spPr/>
      <dgm:t>
        <a:bodyPr/>
        <a:lstStyle/>
        <a:p>
          <a:endParaRPr lang="fr-FR" sz="1000"/>
        </a:p>
      </dgm:t>
    </dgm:pt>
    <dgm:pt modelId="{C5072DED-E9E8-4F72-B7DD-D5FA0691A795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gm:t>
    </dgm:pt>
    <dgm:pt modelId="{038B563B-121C-49F4-9D24-DF02CC8AC19E}" type="parTrans" cxnId="{080C8ABA-6B6F-41D4-84CE-22F88DE9AE7E}">
      <dgm:prSet/>
      <dgm:spPr/>
      <dgm:t>
        <a:bodyPr/>
        <a:lstStyle/>
        <a:p>
          <a:endParaRPr lang="fr-FR" sz="1000"/>
        </a:p>
      </dgm:t>
    </dgm:pt>
    <dgm:pt modelId="{9526BBD8-A6FE-46EE-8573-C3B885315AAC}" type="sibTrans" cxnId="{080C8ABA-6B6F-41D4-84CE-22F88DE9AE7E}">
      <dgm:prSet/>
      <dgm:spPr/>
      <dgm:t>
        <a:bodyPr/>
        <a:lstStyle/>
        <a:p>
          <a:endParaRPr lang="fr-FR" sz="1000"/>
        </a:p>
      </dgm:t>
    </dgm:pt>
    <dgm:pt modelId="{4084852F-76AC-496E-94E9-23E8D2104601}">
      <dgm:prSet phldrT="[Texte]" custT="1"/>
      <dgm:spPr/>
      <dgm:t>
        <a:bodyPr/>
        <a:lstStyle/>
        <a:p>
          <a:r>
            <a:rPr lang="fr-FR" sz="1000" b="1">
              <a:latin typeface="Heebo" panose="00000500000000000000" pitchFamily="2" charset="-79"/>
              <a:cs typeface="Heebo" panose="00000500000000000000" pitchFamily="2" charset="-79"/>
            </a:rPr>
            <a:t>…</a:t>
          </a:r>
          <a:endParaRPr lang="fr-FR" sz="1000" b="1" dirty="0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7BBF6496-C12B-474F-9EE2-7C9DBFB3D3C0}" type="parTrans" cxnId="{7B0DA58E-48FE-439F-AF90-A05AB6A0AC90}">
      <dgm:prSet/>
      <dgm:spPr/>
      <dgm:t>
        <a:bodyPr/>
        <a:lstStyle/>
        <a:p>
          <a:endParaRPr lang="fr-FR" sz="1000"/>
        </a:p>
      </dgm:t>
    </dgm:pt>
    <dgm:pt modelId="{57BF75CA-FD7F-40A1-A623-F780A6BD2192}" type="sibTrans" cxnId="{7B0DA58E-48FE-439F-AF90-A05AB6A0AC90}">
      <dgm:prSet/>
      <dgm:spPr/>
      <dgm:t>
        <a:bodyPr/>
        <a:lstStyle/>
        <a:p>
          <a:endParaRPr lang="fr-FR" sz="1000"/>
        </a:p>
      </dgm:t>
    </dgm:pt>
    <dgm:pt modelId="{1169941F-A695-4571-8610-215108122E9E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Mixte,</a:t>
          </a:r>
        </a:p>
      </dgm:t>
    </dgm:pt>
    <dgm:pt modelId="{BD7F60C2-FD60-47D4-85E9-33397F7D6587}" type="parTrans" cxnId="{017D4C57-93ED-403D-BF30-7B6C0397CE9A}">
      <dgm:prSet/>
      <dgm:spPr/>
      <dgm:t>
        <a:bodyPr/>
        <a:lstStyle/>
        <a:p>
          <a:endParaRPr lang="fr-FR" sz="1000"/>
        </a:p>
      </dgm:t>
    </dgm:pt>
    <dgm:pt modelId="{539A56BD-CE60-48BD-B0BA-9E07FA1623FB}" type="sibTrans" cxnId="{017D4C57-93ED-403D-BF30-7B6C0397CE9A}">
      <dgm:prSet/>
      <dgm:spPr/>
      <dgm:t>
        <a:bodyPr/>
        <a:lstStyle/>
        <a:p>
          <a:endParaRPr lang="fr-FR" sz="1000"/>
        </a:p>
      </dgm:t>
    </dgm:pt>
    <dgm:pt modelId="{4F63F614-34B9-4455-A75D-7B6552B89D85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gm:t>
    </dgm:pt>
    <dgm:pt modelId="{CE3E455E-44E5-4CF7-AF8F-0E728277CBA9}" type="parTrans" cxnId="{68E875C2-2A71-4AC5-B330-F45DD2F03EC4}">
      <dgm:prSet/>
      <dgm:spPr/>
      <dgm:t>
        <a:bodyPr/>
        <a:lstStyle/>
        <a:p>
          <a:endParaRPr lang="fr-FR" sz="1000"/>
        </a:p>
      </dgm:t>
    </dgm:pt>
    <dgm:pt modelId="{EE23D4EE-2C0C-4BA7-9140-84C1E7928FCB}" type="sibTrans" cxnId="{68E875C2-2A71-4AC5-B330-F45DD2F03EC4}">
      <dgm:prSet/>
      <dgm:spPr/>
      <dgm:t>
        <a:bodyPr/>
        <a:lstStyle/>
        <a:p>
          <a:endParaRPr lang="fr-FR" sz="1000"/>
        </a:p>
      </dgm:t>
    </dgm:pt>
    <dgm:pt modelId="{839CAF50-924D-4C97-97D3-E6F4D7555565}">
      <dgm:prSet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Vote à la majorité,</a:t>
          </a:r>
        </a:p>
      </dgm:t>
    </dgm:pt>
    <dgm:pt modelId="{DACB4567-217C-4E72-B823-611094CC7C6F}" type="parTrans" cxnId="{5F298E0B-CDC9-4DFB-9320-C81414756080}">
      <dgm:prSet/>
      <dgm:spPr/>
      <dgm:t>
        <a:bodyPr/>
        <a:lstStyle/>
        <a:p>
          <a:endParaRPr lang="fr-FR" sz="1000"/>
        </a:p>
      </dgm:t>
    </dgm:pt>
    <dgm:pt modelId="{45B408FC-A58F-4421-83BD-39497F0BAF3B}" type="sibTrans" cxnId="{5F298E0B-CDC9-4DFB-9320-C81414756080}">
      <dgm:prSet/>
      <dgm:spPr/>
      <dgm:t>
        <a:bodyPr/>
        <a:lstStyle/>
        <a:p>
          <a:endParaRPr lang="fr-FR" sz="1000"/>
        </a:p>
      </dgm:t>
    </dgm:pt>
    <dgm:pt modelId="{77DD0E8C-0AC6-4366-B6E6-20FBB4498BF5}" type="pres">
      <dgm:prSet presAssocID="{E18ED17D-8F6C-4C41-8F70-507D737F751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E820A2E6-F562-499D-AA94-109692CF4014}" type="pres">
      <dgm:prSet presAssocID="{E18ED17D-8F6C-4C41-8F70-507D737F751C}" presName="children" presStyleCnt="0"/>
      <dgm:spPr/>
    </dgm:pt>
    <dgm:pt modelId="{1F099314-5573-495A-B079-A62F7A91D5EF}" type="pres">
      <dgm:prSet presAssocID="{E18ED17D-8F6C-4C41-8F70-507D737F751C}" presName="child1group" presStyleCnt="0"/>
      <dgm:spPr/>
    </dgm:pt>
    <dgm:pt modelId="{E265B288-2B27-4622-9FBE-F9FA2E863A6F}" type="pres">
      <dgm:prSet presAssocID="{E18ED17D-8F6C-4C41-8F70-507D737F751C}" presName="child1" presStyleLbl="bgAcc1" presStyleIdx="0" presStyleCnt="4" custScaleX="132282" custLinFactNeighborX="-16471" custLinFactNeighborY="587"/>
      <dgm:spPr/>
    </dgm:pt>
    <dgm:pt modelId="{0C55CA9D-4907-4C55-A2D7-99F4362E94EA}" type="pres">
      <dgm:prSet presAssocID="{E18ED17D-8F6C-4C41-8F70-507D737F751C}" presName="child1Text" presStyleLbl="bgAcc1" presStyleIdx="0" presStyleCnt="4">
        <dgm:presLayoutVars>
          <dgm:bulletEnabled val="1"/>
        </dgm:presLayoutVars>
      </dgm:prSet>
      <dgm:spPr/>
    </dgm:pt>
    <dgm:pt modelId="{A573F553-993A-4320-AA0E-4E07748509DE}" type="pres">
      <dgm:prSet presAssocID="{E18ED17D-8F6C-4C41-8F70-507D737F751C}" presName="child2group" presStyleCnt="0"/>
      <dgm:spPr/>
    </dgm:pt>
    <dgm:pt modelId="{F28F504D-C77F-4BEA-AAB0-BEB39D8AEA24}" type="pres">
      <dgm:prSet presAssocID="{E18ED17D-8F6C-4C41-8F70-507D737F751C}" presName="child2" presStyleLbl="bgAcc1" presStyleIdx="1" presStyleCnt="4" custScaleX="117579" custLinFactNeighborX="15963"/>
      <dgm:spPr/>
    </dgm:pt>
    <dgm:pt modelId="{E8023A87-8363-4B32-B6C5-2F945E504090}" type="pres">
      <dgm:prSet presAssocID="{E18ED17D-8F6C-4C41-8F70-507D737F751C}" presName="child2Text" presStyleLbl="bgAcc1" presStyleIdx="1" presStyleCnt="4">
        <dgm:presLayoutVars>
          <dgm:bulletEnabled val="1"/>
        </dgm:presLayoutVars>
      </dgm:prSet>
      <dgm:spPr/>
    </dgm:pt>
    <dgm:pt modelId="{1F1C355A-9600-4A94-B86E-2DCD5A737C14}" type="pres">
      <dgm:prSet presAssocID="{E18ED17D-8F6C-4C41-8F70-507D737F751C}" presName="child3group" presStyleCnt="0"/>
      <dgm:spPr/>
    </dgm:pt>
    <dgm:pt modelId="{E8D4871B-EA7C-410E-86A9-786CBE2BD1F2}" type="pres">
      <dgm:prSet presAssocID="{E18ED17D-8F6C-4C41-8F70-507D737F751C}" presName="child3" presStyleLbl="bgAcc1" presStyleIdx="2" presStyleCnt="4" custScaleX="120190" custLinFactNeighborX="13144" custLinFactNeighborY="5282"/>
      <dgm:spPr/>
    </dgm:pt>
    <dgm:pt modelId="{A63CB4EE-B86F-4D1D-B9A5-ADCBF0D7EB7F}" type="pres">
      <dgm:prSet presAssocID="{E18ED17D-8F6C-4C41-8F70-507D737F751C}" presName="child3Text" presStyleLbl="bgAcc1" presStyleIdx="2" presStyleCnt="4">
        <dgm:presLayoutVars>
          <dgm:bulletEnabled val="1"/>
        </dgm:presLayoutVars>
      </dgm:prSet>
      <dgm:spPr/>
    </dgm:pt>
    <dgm:pt modelId="{8ED100E6-0799-4432-980D-E3E043ACF7D9}" type="pres">
      <dgm:prSet presAssocID="{E18ED17D-8F6C-4C41-8F70-507D737F751C}" presName="child4group" presStyleCnt="0"/>
      <dgm:spPr/>
    </dgm:pt>
    <dgm:pt modelId="{513EBC9A-E638-4622-A178-5A8153F696FD}" type="pres">
      <dgm:prSet presAssocID="{E18ED17D-8F6C-4C41-8F70-507D737F751C}" presName="child4" presStyleLbl="bgAcc1" presStyleIdx="3" presStyleCnt="4" custScaleX="145508" custLinFactNeighborX="-9882" custLinFactNeighborY="-8185"/>
      <dgm:spPr/>
    </dgm:pt>
    <dgm:pt modelId="{1225FDD4-AD0B-4C16-9708-DED8BD15E2DF}" type="pres">
      <dgm:prSet presAssocID="{E18ED17D-8F6C-4C41-8F70-507D737F751C}" presName="child4Text" presStyleLbl="bgAcc1" presStyleIdx="3" presStyleCnt="4">
        <dgm:presLayoutVars>
          <dgm:bulletEnabled val="1"/>
        </dgm:presLayoutVars>
      </dgm:prSet>
      <dgm:spPr/>
    </dgm:pt>
    <dgm:pt modelId="{CC133F4C-0C44-425B-82B9-FF4C285B3E5A}" type="pres">
      <dgm:prSet presAssocID="{E18ED17D-8F6C-4C41-8F70-507D737F751C}" presName="childPlaceholder" presStyleCnt="0"/>
      <dgm:spPr/>
    </dgm:pt>
    <dgm:pt modelId="{5E6B2C80-F205-4E47-90C1-4D49E31F5FBC}" type="pres">
      <dgm:prSet presAssocID="{E18ED17D-8F6C-4C41-8F70-507D737F751C}" presName="circle" presStyleCnt="0"/>
      <dgm:spPr/>
    </dgm:pt>
    <dgm:pt modelId="{0A4B838D-68B6-4136-AE34-7DE27DF2CCC6}" type="pres">
      <dgm:prSet presAssocID="{E18ED17D-8F6C-4C41-8F70-507D737F751C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0C273E13-5867-41DE-B329-B4DF7F753F06}" type="pres">
      <dgm:prSet presAssocID="{E18ED17D-8F6C-4C41-8F70-507D737F751C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2E34F6DC-D7C1-4DE9-AD0A-39DE1C4A3571}" type="pres">
      <dgm:prSet presAssocID="{E18ED17D-8F6C-4C41-8F70-507D737F751C}" presName="quadrant3" presStyleLbl="node1" presStyleIdx="2" presStyleCnt="4" custScaleX="106121">
        <dgm:presLayoutVars>
          <dgm:chMax val="1"/>
          <dgm:bulletEnabled val="1"/>
        </dgm:presLayoutVars>
      </dgm:prSet>
      <dgm:spPr/>
    </dgm:pt>
    <dgm:pt modelId="{F86BC6BD-F656-4631-8F00-14808DAE1353}" type="pres">
      <dgm:prSet presAssocID="{E18ED17D-8F6C-4C41-8F70-507D737F751C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65A3E9D9-B65D-490F-81FD-9B58D7BF6E99}" type="pres">
      <dgm:prSet presAssocID="{E18ED17D-8F6C-4C41-8F70-507D737F751C}" presName="quadrantPlaceholder" presStyleCnt="0"/>
      <dgm:spPr/>
    </dgm:pt>
    <dgm:pt modelId="{7849B6DA-A6BF-4195-90B3-ED953EFAB65D}" type="pres">
      <dgm:prSet presAssocID="{E18ED17D-8F6C-4C41-8F70-507D737F751C}" presName="center1" presStyleLbl="fgShp" presStyleIdx="0" presStyleCnt="2"/>
      <dgm:spPr/>
    </dgm:pt>
    <dgm:pt modelId="{CC04C6EB-85AB-41EC-9E59-9AC8860C7237}" type="pres">
      <dgm:prSet presAssocID="{E18ED17D-8F6C-4C41-8F70-507D737F751C}" presName="center2" presStyleLbl="fgShp" presStyleIdx="1" presStyleCnt="2"/>
      <dgm:spPr/>
    </dgm:pt>
  </dgm:ptLst>
  <dgm:cxnLst>
    <dgm:cxn modelId="{2DD39905-2078-4A26-85C0-4E0EE0E19728}" type="presOf" srcId="{39705A9D-6EA1-48AD-9673-066422E352D8}" destId="{E8D4871B-EA7C-410E-86A9-786CBE2BD1F2}" srcOrd="0" destOrd="0" presId="urn:microsoft.com/office/officeart/2005/8/layout/cycle4"/>
    <dgm:cxn modelId="{043C8F07-D1C4-4090-94DF-7F5982FB2BE2}" srcId="{E18ED17D-8F6C-4C41-8F70-507D737F751C}" destId="{22F6EC41-4A90-4D42-9626-A9A95EF958E1}" srcOrd="4" destOrd="0" parTransId="{B66919A2-E0D4-404D-9929-A85188621083}" sibTransId="{56732747-D0E9-4769-BE50-74C91EE7A0C1}"/>
    <dgm:cxn modelId="{5F298E0B-CDC9-4DFB-9320-C81414756080}" srcId="{29D2B117-5079-4199-AAEB-FFD23CCC6544}" destId="{839CAF50-924D-4C97-97D3-E6F4D7555565}" srcOrd="1" destOrd="0" parTransId="{DACB4567-217C-4E72-B823-611094CC7C6F}" sibTransId="{45B408FC-A58F-4421-83BD-39497F0BAF3B}"/>
    <dgm:cxn modelId="{57386C0F-7663-4A84-B714-E7ED3E98E1A2}" type="presOf" srcId="{003A0119-7874-4BBA-B260-97A18D1A8C77}" destId="{E8D4871B-EA7C-410E-86A9-786CBE2BD1F2}" srcOrd="0" destOrd="2" presId="urn:microsoft.com/office/officeart/2005/8/layout/cycle4"/>
    <dgm:cxn modelId="{8CF94612-27D2-47B3-BFBD-647A53C2FA63}" type="presOf" srcId="{6169945C-2963-41C4-A7CD-1683593F65F3}" destId="{513EBC9A-E638-4622-A178-5A8153F696FD}" srcOrd="0" destOrd="1" presId="urn:microsoft.com/office/officeart/2005/8/layout/cycle4"/>
    <dgm:cxn modelId="{92825712-A5B0-46CB-B6D8-89CF7BC2C6FA}" type="presOf" srcId="{2E7BB464-1DB0-40DA-9BA8-03E2754D57D3}" destId="{E8023A87-8363-4B32-B6C5-2F945E504090}" srcOrd="1" destOrd="0" presId="urn:microsoft.com/office/officeart/2005/8/layout/cycle4"/>
    <dgm:cxn modelId="{6CB64215-E42F-432C-84DB-F53D1B9C8E85}" type="presOf" srcId="{839CAF50-924D-4C97-97D3-E6F4D7555565}" destId="{E8D4871B-EA7C-410E-86A9-786CBE2BD1F2}" srcOrd="0" destOrd="1" presId="urn:microsoft.com/office/officeart/2005/8/layout/cycle4"/>
    <dgm:cxn modelId="{729BA516-9696-4486-8278-1C840F543E34}" srcId="{CFF94D0C-7737-4E39-82C9-0E93615959A2}" destId="{2E7BB464-1DB0-40DA-9BA8-03E2754D57D3}" srcOrd="0" destOrd="0" parTransId="{D1F637F6-A7DB-4274-B681-421312525B13}" sibTransId="{A00C0EC3-E51B-4D2A-A4C4-2F6AEDF7F7C2}"/>
    <dgm:cxn modelId="{981F4C1C-BB9E-4F62-AD26-6EC217AD6D12}" type="presOf" srcId="{FD00D9E4-B267-44CC-83CC-EFDF80D23E60}" destId="{1225FDD4-AD0B-4C16-9708-DED8BD15E2DF}" srcOrd="1" destOrd="2" presId="urn:microsoft.com/office/officeart/2005/8/layout/cycle4"/>
    <dgm:cxn modelId="{18F1761F-78ED-402B-BC11-ADBC25FDFE2D}" srcId="{0E3F43E0-740B-436D-8F87-A8658F459D4B}" destId="{E75EEA7D-29B2-42B7-92FF-585F173D370C}" srcOrd="0" destOrd="0" parTransId="{7952C093-DF8F-404D-BF90-C9F41E6D1F2C}" sibTransId="{38A89CD6-1726-496A-A173-2744BC3BCA8A}"/>
    <dgm:cxn modelId="{765F1A20-9649-4E35-9C70-05D30740B264}" type="presOf" srcId="{0E3F43E0-740B-436D-8F87-A8658F459D4B}" destId="{0A4B838D-68B6-4136-AE34-7DE27DF2CCC6}" srcOrd="0" destOrd="0" presId="urn:microsoft.com/office/officeart/2005/8/layout/cycle4"/>
    <dgm:cxn modelId="{2B0DF321-9188-49C0-8D2B-96AAA46F0CA0}" type="presOf" srcId="{0A9EFB43-28F3-4E31-A4E0-E569ABDEA7B2}" destId="{F86BC6BD-F656-4631-8F00-14808DAE1353}" srcOrd="0" destOrd="0" presId="urn:microsoft.com/office/officeart/2005/8/layout/cycle4"/>
    <dgm:cxn modelId="{4C5F2F29-7A9A-4A1E-8146-25744C075684}" srcId="{29D2B117-5079-4199-AAEB-FFD23CCC6544}" destId="{265600BE-2708-4CC3-A29D-842EAA8453E0}" srcOrd="3" destOrd="0" parTransId="{AD300A3F-4500-4803-A1B1-EF78440E5C65}" sibTransId="{AB0397CC-4167-4B76-AC2A-2C06E7A12AB8}"/>
    <dgm:cxn modelId="{C3F22E2D-F131-4DE9-9E77-A1BA7BE25286}" type="presOf" srcId="{9EF95D56-304C-474F-99F1-8BD077F75C7F}" destId="{F28F504D-C77F-4BEA-AAB0-BEB39D8AEA24}" srcOrd="0" destOrd="2" presId="urn:microsoft.com/office/officeart/2005/8/layout/cycle4"/>
    <dgm:cxn modelId="{BF3CBA3D-D500-4FAD-B850-4CF28E53695E}" type="presOf" srcId="{FD00D9E4-B267-44CC-83CC-EFDF80D23E60}" destId="{513EBC9A-E638-4622-A178-5A8153F696FD}" srcOrd="0" destOrd="2" presId="urn:microsoft.com/office/officeart/2005/8/layout/cycle4"/>
    <dgm:cxn modelId="{CD3CF93D-752F-4009-8B32-0A1A920CBC23}" srcId="{CFF94D0C-7737-4E39-82C9-0E93615959A2}" destId="{8E55A96D-3BC4-46B0-A188-198C249373FE}" srcOrd="1" destOrd="0" parTransId="{31DA173B-1727-4947-BA28-DCE1FDF3127B}" sibTransId="{8EA7C8DF-38E5-445B-B499-5638DF760DCB}"/>
    <dgm:cxn modelId="{3AE46F3E-8FB1-4A25-B6F9-814477FC3756}" srcId="{29D2B117-5079-4199-AAEB-FFD23CCC6544}" destId="{003A0119-7874-4BBA-B260-97A18D1A8C77}" srcOrd="2" destOrd="0" parTransId="{7743AAB9-1948-4902-9840-AA485F97DC56}" sibTransId="{EEB94D44-FB43-430B-9D86-C765544B95FF}"/>
    <dgm:cxn modelId="{63AE2D5E-58FB-4C6D-89DE-81C27C0F7A7D}" srcId="{0A9EFB43-28F3-4E31-A4E0-E569ABDEA7B2}" destId="{FD00D9E4-B267-44CC-83CC-EFDF80D23E60}" srcOrd="2" destOrd="0" parTransId="{9C7088EB-EB15-439B-A443-C1C39448849C}" sibTransId="{1EAAF912-1154-43D1-9803-41240078D0EA}"/>
    <dgm:cxn modelId="{98391963-7AA4-4224-846F-84D3A93641ED}" srcId="{E18ED17D-8F6C-4C41-8F70-507D737F751C}" destId="{0E3F43E0-740B-436D-8F87-A8658F459D4B}" srcOrd="0" destOrd="0" parTransId="{4EB4F127-D0FE-48F5-B907-C1259D8E520A}" sibTransId="{CD0D42D7-8D02-4EC5-A0B7-A99B898B65F5}"/>
    <dgm:cxn modelId="{ACF37745-5DA7-4A87-8ED7-9DCA1445ADF0}" type="presOf" srcId="{1169941F-A695-4571-8610-215108122E9E}" destId="{E265B288-2B27-4622-9FBE-F9FA2E863A6F}" srcOrd="0" destOrd="2" presId="urn:microsoft.com/office/officeart/2005/8/layout/cycle4"/>
    <dgm:cxn modelId="{992F4F48-66FD-41AA-A4C7-BF0431639C5B}" type="presOf" srcId="{1169941F-A695-4571-8610-215108122E9E}" destId="{0C55CA9D-4907-4C55-A2D7-99F4362E94EA}" srcOrd="1" destOrd="2" presId="urn:microsoft.com/office/officeart/2005/8/layout/cycle4"/>
    <dgm:cxn modelId="{90DF514A-6B98-435F-B63B-914FDAA2649B}" type="presOf" srcId="{8E55A96D-3BC4-46B0-A188-198C249373FE}" destId="{E8023A87-8363-4B32-B6C5-2F945E504090}" srcOrd="1" destOrd="1" presId="urn:microsoft.com/office/officeart/2005/8/layout/cycle4"/>
    <dgm:cxn modelId="{71DA436C-C899-460E-B5D3-38D80B4684F9}" type="presOf" srcId="{4084852F-76AC-496E-94E9-23E8D2104601}" destId="{E8023A87-8363-4B32-B6C5-2F945E504090}" srcOrd="1" destOrd="3" presId="urn:microsoft.com/office/officeart/2005/8/layout/cycle4"/>
    <dgm:cxn modelId="{EE716650-F173-45A1-AA7A-9AE85754420D}" type="presOf" srcId="{C5072DED-E9E8-4F72-B7DD-D5FA0691A795}" destId="{513EBC9A-E638-4622-A178-5A8153F696FD}" srcOrd="0" destOrd="3" presId="urn:microsoft.com/office/officeart/2005/8/layout/cycle4"/>
    <dgm:cxn modelId="{A1DF3851-FFAB-461D-B405-28474F254C5A}" type="presOf" srcId="{265600BE-2708-4CC3-A29D-842EAA8453E0}" destId="{A63CB4EE-B86F-4D1D-B9A5-ADCBF0D7EB7F}" srcOrd="1" destOrd="3" presId="urn:microsoft.com/office/officeart/2005/8/layout/cycle4"/>
    <dgm:cxn modelId="{F2AF5F77-37D8-4388-A6E2-3BCE0B8400FC}" srcId="{E18ED17D-8F6C-4C41-8F70-507D737F751C}" destId="{99ED3041-6078-4A5B-9347-2294D018F41F}" srcOrd="5" destOrd="0" parTransId="{46C05CCD-40F7-4EF3-94A1-3B0C35C4EE24}" sibTransId="{FF13861F-D45A-4204-A65E-33F2F1261CA6}"/>
    <dgm:cxn modelId="{017D4C57-93ED-403D-BF30-7B6C0397CE9A}" srcId="{0E3F43E0-740B-436D-8F87-A8658F459D4B}" destId="{1169941F-A695-4571-8610-215108122E9E}" srcOrd="2" destOrd="0" parTransId="{BD7F60C2-FD60-47D4-85E9-33397F7D6587}" sibTransId="{539A56BD-CE60-48BD-B0BA-9E07FA1623FB}"/>
    <dgm:cxn modelId="{FB116D77-C087-490B-AFE6-349F4C8BE1E6}" srcId="{E18ED17D-8F6C-4C41-8F70-507D737F751C}" destId="{A07DB5F8-3920-48E5-8167-9B50D1352B9C}" srcOrd="6" destOrd="0" parTransId="{2E546ED5-6BE4-4E7A-8BF6-CCC9AB8E1CF5}" sibTransId="{816B5315-C1DB-43BC-9C03-F8C22F193DA2}"/>
    <dgm:cxn modelId="{2CE97181-DB78-4F36-9C9D-A1493057D687}" type="presOf" srcId="{29D2B117-5079-4199-AAEB-FFD23CCC6544}" destId="{2E34F6DC-D7C1-4DE9-AD0A-39DE1C4A3571}" srcOrd="0" destOrd="0" presId="urn:microsoft.com/office/officeart/2005/8/layout/cycle4"/>
    <dgm:cxn modelId="{F0B50E8C-1621-4278-8E34-E131F1E06110}" type="presOf" srcId="{E1E5D8F5-597A-49B2-BD80-0CC7F2310F7C}" destId="{513EBC9A-E638-4622-A178-5A8153F696FD}" srcOrd="0" destOrd="0" presId="urn:microsoft.com/office/officeart/2005/8/layout/cycle4"/>
    <dgm:cxn modelId="{7B0DA58E-48FE-439F-AF90-A05AB6A0AC90}" srcId="{CFF94D0C-7737-4E39-82C9-0E93615959A2}" destId="{4084852F-76AC-496E-94E9-23E8D2104601}" srcOrd="3" destOrd="0" parTransId="{7BBF6496-C12B-474F-9EE2-7C9DBFB3D3C0}" sibTransId="{57BF75CA-FD7F-40A1-A623-F780A6BD2192}"/>
    <dgm:cxn modelId="{7E5E0E90-3187-4FB8-91CA-46344FBC5429}" type="presOf" srcId="{4F63F614-34B9-4455-A75D-7B6552B89D85}" destId="{E265B288-2B27-4622-9FBE-F9FA2E863A6F}" srcOrd="0" destOrd="3" presId="urn:microsoft.com/office/officeart/2005/8/layout/cycle4"/>
    <dgm:cxn modelId="{87C75691-B980-4277-9651-866266EFF9A1}" type="presOf" srcId="{E18ED17D-8F6C-4C41-8F70-507D737F751C}" destId="{77DD0E8C-0AC6-4366-B6E6-20FBB4498BF5}" srcOrd="0" destOrd="0" presId="urn:microsoft.com/office/officeart/2005/8/layout/cycle4"/>
    <dgm:cxn modelId="{80BBFF96-171D-41D2-A6A9-248C2DFC99EF}" type="presOf" srcId="{8E55A96D-3BC4-46B0-A188-198C249373FE}" destId="{F28F504D-C77F-4BEA-AAB0-BEB39D8AEA24}" srcOrd="0" destOrd="1" presId="urn:microsoft.com/office/officeart/2005/8/layout/cycle4"/>
    <dgm:cxn modelId="{E2E7CC9F-2CBB-4F59-8E83-5740712D2932}" srcId="{E18ED17D-8F6C-4C41-8F70-507D737F751C}" destId="{29D2B117-5079-4199-AAEB-FFD23CCC6544}" srcOrd="2" destOrd="0" parTransId="{198A4EDF-A952-4F3F-928A-A5198CBE737B}" sibTransId="{B73F0775-2ECE-4AF2-8CAF-3E972013A74E}"/>
    <dgm:cxn modelId="{A7EBC2A8-2FD7-4F09-AE67-5943959B5CBC}" type="presOf" srcId="{4F63F614-34B9-4455-A75D-7B6552B89D85}" destId="{0C55CA9D-4907-4C55-A2D7-99F4362E94EA}" srcOrd="1" destOrd="3" presId="urn:microsoft.com/office/officeart/2005/8/layout/cycle4"/>
    <dgm:cxn modelId="{B5D0FFA9-ED29-4EC8-A32E-404462E86D2A}" type="presOf" srcId="{6169945C-2963-41C4-A7CD-1683593F65F3}" destId="{1225FDD4-AD0B-4C16-9708-DED8BD15E2DF}" srcOrd="1" destOrd="1" presId="urn:microsoft.com/office/officeart/2005/8/layout/cycle4"/>
    <dgm:cxn modelId="{DAD9FFA9-0C88-435F-B0E2-5826967BE9AE}" srcId="{0E3F43E0-740B-436D-8F87-A8658F459D4B}" destId="{ACCED463-BBD1-4371-8C0E-CC89F01A3725}" srcOrd="1" destOrd="0" parTransId="{504958AD-9E20-492D-8726-72143DB65811}" sibTransId="{2497AF48-0ECB-46CD-A936-5069A68688A9}"/>
    <dgm:cxn modelId="{481EAEAB-9D5D-41D0-AAAC-9E19B4E1984F}" type="presOf" srcId="{9EF95D56-304C-474F-99F1-8BD077F75C7F}" destId="{E8023A87-8363-4B32-B6C5-2F945E504090}" srcOrd="1" destOrd="2" presId="urn:microsoft.com/office/officeart/2005/8/layout/cycle4"/>
    <dgm:cxn modelId="{C3A860AF-5859-41A2-B002-61FCDB735B45}" type="presOf" srcId="{E75EEA7D-29B2-42B7-92FF-585F173D370C}" destId="{E265B288-2B27-4622-9FBE-F9FA2E863A6F}" srcOrd="0" destOrd="0" presId="urn:microsoft.com/office/officeart/2005/8/layout/cycle4"/>
    <dgm:cxn modelId="{759650B1-9A64-4648-AE3C-C176D4F63FF8}" type="presOf" srcId="{ACCED463-BBD1-4371-8C0E-CC89F01A3725}" destId="{0C55CA9D-4907-4C55-A2D7-99F4362E94EA}" srcOrd="1" destOrd="1" presId="urn:microsoft.com/office/officeart/2005/8/layout/cycle4"/>
    <dgm:cxn modelId="{42CB25B2-5859-43B8-9583-710892D61004}" type="presOf" srcId="{ACCED463-BBD1-4371-8C0E-CC89F01A3725}" destId="{E265B288-2B27-4622-9FBE-F9FA2E863A6F}" srcOrd="0" destOrd="1" presId="urn:microsoft.com/office/officeart/2005/8/layout/cycle4"/>
    <dgm:cxn modelId="{61209FB2-CB73-4673-942E-423378D31B91}" type="presOf" srcId="{CFF94D0C-7737-4E39-82C9-0E93615959A2}" destId="{0C273E13-5867-41DE-B329-B4DF7F753F06}" srcOrd="0" destOrd="0" presId="urn:microsoft.com/office/officeart/2005/8/layout/cycle4"/>
    <dgm:cxn modelId="{F9C56CB3-50D2-4D45-BC49-AD00F63F9D8D}" type="presOf" srcId="{E1E5D8F5-597A-49B2-BD80-0CC7F2310F7C}" destId="{1225FDD4-AD0B-4C16-9708-DED8BD15E2DF}" srcOrd="1" destOrd="0" presId="urn:microsoft.com/office/officeart/2005/8/layout/cycle4"/>
    <dgm:cxn modelId="{080C8ABA-6B6F-41D4-84CE-22F88DE9AE7E}" srcId="{0A9EFB43-28F3-4E31-A4E0-E569ABDEA7B2}" destId="{C5072DED-E9E8-4F72-B7DD-D5FA0691A795}" srcOrd="3" destOrd="0" parTransId="{038B563B-121C-49F4-9D24-DF02CC8AC19E}" sibTransId="{9526BBD8-A6FE-46EE-8573-C3B885315AAC}"/>
    <dgm:cxn modelId="{A84463C1-E3AF-475E-9CC4-B32A57C77AD5}" srcId="{29D2B117-5079-4199-AAEB-FFD23CCC6544}" destId="{39705A9D-6EA1-48AD-9673-066422E352D8}" srcOrd="0" destOrd="0" parTransId="{53EFE6C6-39DC-4556-9D28-95613B79596D}" sibTransId="{ED45CCC0-3332-4740-A2C9-5258AC052AE3}"/>
    <dgm:cxn modelId="{68E875C2-2A71-4AC5-B330-F45DD2F03EC4}" srcId="{0E3F43E0-740B-436D-8F87-A8658F459D4B}" destId="{4F63F614-34B9-4455-A75D-7B6552B89D85}" srcOrd="3" destOrd="0" parTransId="{CE3E455E-44E5-4CF7-AF8F-0E728277CBA9}" sibTransId="{EE23D4EE-2C0C-4BA7-9140-84C1E7928FCB}"/>
    <dgm:cxn modelId="{8FFB7EC2-C6D9-4BA5-8D61-1264DEB70749}" srcId="{0A9EFB43-28F3-4E31-A4E0-E569ABDEA7B2}" destId="{6169945C-2963-41C4-A7CD-1683593F65F3}" srcOrd="1" destOrd="0" parTransId="{9B7C1E4C-9C5B-4D83-B733-51477597F7A5}" sibTransId="{A2CFC433-484C-4A42-B693-48C5BCDE4667}"/>
    <dgm:cxn modelId="{ED1CABC7-880E-483B-BC3C-FAABDB1967FC}" type="presOf" srcId="{C5072DED-E9E8-4F72-B7DD-D5FA0691A795}" destId="{1225FDD4-AD0B-4C16-9708-DED8BD15E2DF}" srcOrd="1" destOrd="3" presId="urn:microsoft.com/office/officeart/2005/8/layout/cycle4"/>
    <dgm:cxn modelId="{0701BEC9-9235-4727-967A-6B79B8409498}" srcId="{CFF94D0C-7737-4E39-82C9-0E93615959A2}" destId="{9EF95D56-304C-474F-99F1-8BD077F75C7F}" srcOrd="2" destOrd="0" parTransId="{C81EEDE6-3A72-436A-ADFE-56888D07EA22}" sibTransId="{024F315D-4679-4366-9985-2446CB67112B}"/>
    <dgm:cxn modelId="{A7211DD0-13B3-4E85-A5EC-5C24B84C17AE}" type="presOf" srcId="{839CAF50-924D-4C97-97D3-E6F4D7555565}" destId="{A63CB4EE-B86F-4D1D-B9A5-ADCBF0D7EB7F}" srcOrd="1" destOrd="1" presId="urn:microsoft.com/office/officeart/2005/8/layout/cycle4"/>
    <dgm:cxn modelId="{CCEA37D0-9354-4DBE-B0DD-E55BE016B639}" srcId="{E18ED17D-8F6C-4C41-8F70-507D737F751C}" destId="{0A9EFB43-28F3-4E31-A4E0-E569ABDEA7B2}" srcOrd="3" destOrd="0" parTransId="{A670C485-1CCA-46E7-BE9E-498A73FE94A8}" sibTransId="{9ABFD1AB-AD40-4063-9A3B-C4BD925A2874}"/>
    <dgm:cxn modelId="{16FE7AD7-46C3-44B5-BA64-9E4DD09B4D51}" type="presOf" srcId="{265600BE-2708-4CC3-A29D-842EAA8453E0}" destId="{E8D4871B-EA7C-410E-86A9-786CBE2BD1F2}" srcOrd="0" destOrd="3" presId="urn:microsoft.com/office/officeart/2005/8/layout/cycle4"/>
    <dgm:cxn modelId="{E9EAFDD9-FFD6-49CF-9171-9DEDA9AC6DD9}" type="presOf" srcId="{2E7BB464-1DB0-40DA-9BA8-03E2754D57D3}" destId="{F28F504D-C77F-4BEA-AAB0-BEB39D8AEA24}" srcOrd="0" destOrd="0" presId="urn:microsoft.com/office/officeart/2005/8/layout/cycle4"/>
    <dgm:cxn modelId="{98A299DC-4776-4CBC-97A9-BC9D81FEA1FB}" srcId="{E18ED17D-8F6C-4C41-8F70-507D737F751C}" destId="{CFF94D0C-7737-4E39-82C9-0E93615959A2}" srcOrd="1" destOrd="0" parTransId="{6F8B4A48-F87F-4E8B-BFAD-49E98E2FDC2D}" sibTransId="{8BBFF253-8BF6-43E8-BBDA-DCD74C602DB0}"/>
    <dgm:cxn modelId="{6B9437E0-2F6D-4265-9CEA-E12C57B7D215}" type="presOf" srcId="{003A0119-7874-4BBA-B260-97A18D1A8C77}" destId="{A63CB4EE-B86F-4D1D-B9A5-ADCBF0D7EB7F}" srcOrd="1" destOrd="2" presId="urn:microsoft.com/office/officeart/2005/8/layout/cycle4"/>
    <dgm:cxn modelId="{BB3B94EC-8E29-44A9-88B0-0800DEAE6DC3}" srcId="{0A9EFB43-28F3-4E31-A4E0-E569ABDEA7B2}" destId="{E1E5D8F5-597A-49B2-BD80-0CC7F2310F7C}" srcOrd="0" destOrd="0" parTransId="{6027C49C-224F-4F3D-B5E5-3CF30AB022CC}" sibTransId="{E2084C9E-B3DA-4457-85C7-6F2275FAE022}"/>
    <dgm:cxn modelId="{99D759F3-1A52-461C-AC34-C86BB0FBA8E2}" type="presOf" srcId="{E75EEA7D-29B2-42B7-92FF-585F173D370C}" destId="{0C55CA9D-4907-4C55-A2D7-99F4362E94EA}" srcOrd="1" destOrd="0" presId="urn:microsoft.com/office/officeart/2005/8/layout/cycle4"/>
    <dgm:cxn modelId="{184BC2F4-16BB-4FFC-9D42-81A5C6B26377}" type="presOf" srcId="{39705A9D-6EA1-48AD-9673-066422E352D8}" destId="{A63CB4EE-B86F-4D1D-B9A5-ADCBF0D7EB7F}" srcOrd="1" destOrd="0" presId="urn:microsoft.com/office/officeart/2005/8/layout/cycle4"/>
    <dgm:cxn modelId="{8F46F7F5-31E8-4FD4-9DF0-896C0ACD5C95}" type="presOf" srcId="{4084852F-76AC-496E-94E9-23E8D2104601}" destId="{F28F504D-C77F-4BEA-AAB0-BEB39D8AEA24}" srcOrd="0" destOrd="3" presId="urn:microsoft.com/office/officeart/2005/8/layout/cycle4"/>
    <dgm:cxn modelId="{172CC557-532C-4AE3-9699-22C1F1D3B2AF}" type="presParOf" srcId="{77DD0E8C-0AC6-4366-B6E6-20FBB4498BF5}" destId="{E820A2E6-F562-499D-AA94-109692CF4014}" srcOrd="0" destOrd="0" presId="urn:microsoft.com/office/officeart/2005/8/layout/cycle4"/>
    <dgm:cxn modelId="{27AAEFA8-B6A6-4DED-9FF9-E976F3D53279}" type="presParOf" srcId="{E820A2E6-F562-499D-AA94-109692CF4014}" destId="{1F099314-5573-495A-B079-A62F7A91D5EF}" srcOrd="0" destOrd="0" presId="urn:microsoft.com/office/officeart/2005/8/layout/cycle4"/>
    <dgm:cxn modelId="{466E50DA-C001-46DA-8DA7-68371FBDC6F4}" type="presParOf" srcId="{1F099314-5573-495A-B079-A62F7A91D5EF}" destId="{E265B288-2B27-4622-9FBE-F9FA2E863A6F}" srcOrd="0" destOrd="0" presId="urn:microsoft.com/office/officeart/2005/8/layout/cycle4"/>
    <dgm:cxn modelId="{5F0EE8BE-D685-42B6-941C-650AA67B323A}" type="presParOf" srcId="{1F099314-5573-495A-B079-A62F7A91D5EF}" destId="{0C55CA9D-4907-4C55-A2D7-99F4362E94EA}" srcOrd="1" destOrd="0" presId="urn:microsoft.com/office/officeart/2005/8/layout/cycle4"/>
    <dgm:cxn modelId="{3D66EE13-9C0B-48B4-A351-A3AD6355934D}" type="presParOf" srcId="{E820A2E6-F562-499D-AA94-109692CF4014}" destId="{A573F553-993A-4320-AA0E-4E07748509DE}" srcOrd="1" destOrd="0" presId="urn:microsoft.com/office/officeart/2005/8/layout/cycle4"/>
    <dgm:cxn modelId="{660E2677-BDAA-479A-B776-4F2251FA82A4}" type="presParOf" srcId="{A573F553-993A-4320-AA0E-4E07748509DE}" destId="{F28F504D-C77F-4BEA-AAB0-BEB39D8AEA24}" srcOrd="0" destOrd="0" presId="urn:microsoft.com/office/officeart/2005/8/layout/cycle4"/>
    <dgm:cxn modelId="{E822721B-906C-4108-A5F3-0BFD10ACF2B2}" type="presParOf" srcId="{A573F553-993A-4320-AA0E-4E07748509DE}" destId="{E8023A87-8363-4B32-B6C5-2F945E504090}" srcOrd="1" destOrd="0" presId="urn:microsoft.com/office/officeart/2005/8/layout/cycle4"/>
    <dgm:cxn modelId="{200D07CA-54A7-4B6B-A902-6D8EF7F51C02}" type="presParOf" srcId="{E820A2E6-F562-499D-AA94-109692CF4014}" destId="{1F1C355A-9600-4A94-B86E-2DCD5A737C14}" srcOrd="2" destOrd="0" presId="urn:microsoft.com/office/officeart/2005/8/layout/cycle4"/>
    <dgm:cxn modelId="{2260192E-8FCD-425C-99F6-9A87FD946AE7}" type="presParOf" srcId="{1F1C355A-9600-4A94-B86E-2DCD5A737C14}" destId="{E8D4871B-EA7C-410E-86A9-786CBE2BD1F2}" srcOrd="0" destOrd="0" presId="urn:microsoft.com/office/officeart/2005/8/layout/cycle4"/>
    <dgm:cxn modelId="{3156C635-164F-448D-88F7-734612819CFE}" type="presParOf" srcId="{1F1C355A-9600-4A94-B86E-2DCD5A737C14}" destId="{A63CB4EE-B86F-4D1D-B9A5-ADCBF0D7EB7F}" srcOrd="1" destOrd="0" presId="urn:microsoft.com/office/officeart/2005/8/layout/cycle4"/>
    <dgm:cxn modelId="{5DABF5F8-93EA-430A-B255-4E328D9FB125}" type="presParOf" srcId="{E820A2E6-F562-499D-AA94-109692CF4014}" destId="{8ED100E6-0799-4432-980D-E3E043ACF7D9}" srcOrd="3" destOrd="0" presId="urn:microsoft.com/office/officeart/2005/8/layout/cycle4"/>
    <dgm:cxn modelId="{35BD09B5-3E79-4A35-9E72-6DCDC85C1512}" type="presParOf" srcId="{8ED100E6-0799-4432-980D-E3E043ACF7D9}" destId="{513EBC9A-E638-4622-A178-5A8153F696FD}" srcOrd="0" destOrd="0" presId="urn:microsoft.com/office/officeart/2005/8/layout/cycle4"/>
    <dgm:cxn modelId="{928E189D-7319-4F26-AD3D-880E9FB8AE4D}" type="presParOf" srcId="{8ED100E6-0799-4432-980D-E3E043ACF7D9}" destId="{1225FDD4-AD0B-4C16-9708-DED8BD15E2DF}" srcOrd="1" destOrd="0" presId="urn:microsoft.com/office/officeart/2005/8/layout/cycle4"/>
    <dgm:cxn modelId="{C7D25A4C-F7E8-4438-A1FB-124ECF2D141A}" type="presParOf" srcId="{E820A2E6-F562-499D-AA94-109692CF4014}" destId="{CC133F4C-0C44-425B-82B9-FF4C285B3E5A}" srcOrd="4" destOrd="0" presId="urn:microsoft.com/office/officeart/2005/8/layout/cycle4"/>
    <dgm:cxn modelId="{AB5783A7-0094-4201-83AA-7018C65DCB15}" type="presParOf" srcId="{77DD0E8C-0AC6-4366-B6E6-20FBB4498BF5}" destId="{5E6B2C80-F205-4E47-90C1-4D49E31F5FBC}" srcOrd="1" destOrd="0" presId="urn:microsoft.com/office/officeart/2005/8/layout/cycle4"/>
    <dgm:cxn modelId="{3AA75693-4435-449A-8817-A9D83C8B6359}" type="presParOf" srcId="{5E6B2C80-F205-4E47-90C1-4D49E31F5FBC}" destId="{0A4B838D-68B6-4136-AE34-7DE27DF2CCC6}" srcOrd="0" destOrd="0" presId="urn:microsoft.com/office/officeart/2005/8/layout/cycle4"/>
    <dgm:cxn modelId="{264A0E88-DB4C-4A6F-97BD-46A93AB59F25}" type="presParOf" srcId="{5E6B2C80-F205-4E47-90C1-4D49E31F5FBC}" destId="{0C273E13-5867-41DE-B329-B4DF7F753F06}" srcOrd="1" destOrd="0" presId="urn:microsoft.com/office/officeart/2005/8/layout/cycle4"/>
    <dgm:cxn modelId="{126DB404-7113-439C-883D-9AFC47CDDC99}" type="presParOf" srcId="{5E6B2C80-F205-4E47-90C1-4D49E31F5FBC}" destId="{2E34F6DC-D7C1-4DE9-AD0A-39DE1C4A3571}" srcOrd="2" destOrd="0" presId="urn:microsoft.com/office/officeart/2005/8/layout/cycle4"/>
    <dgm:cxn modelId="{4B2C6657-9FB2-40DF-8F51-87EB48DF7E63}" type="presParOf" srcId="{5E6B2C80-F205-4E47-90C1-4D49E31F5FBC}" destId="{F86BC6BD-F656-4631-8F00-14808DAE1353}" srcOrd="3" destOrd="0" presId="urn:microsoft.com/office/officeart/2005/8/layout/cycle4"/>
    <dgm:cxn modelId="{1853B90D-8584-4206-ACBD-22CE510DEC4D}" type="presParOf" srcId="{5E6B2C80-F205-4E47-90C1-4D49E31F5FBC}" destId="{65A3E9D9-B65D-490F-81FD-9B58D7BF6E99}" srcOrd="4" destOrd="0" presId="urn:microsoft.com/office/officeart/2005/8/layout/cycle4"/>
    <dgm:cxn modelId="{593DA376-7EE2-4154-AD37-B79E84AB2A03}" type="presParOf" srcId="{77DD0E8C-0AC6-4366-B6E6-20FBB4498BF5}" destId="{7849B6DA-A6BF-4195-90B3-ED953EFAB65D}" srcOrd="2" destOrd="0" presId="urn:microsoft.com/office/officeart/2005/8/layout/cycle4"/>
    <dgm:cxn modelId="{027C1C78-118E-4EF7-99D1-A555720F12A1}" type="presParOf" srcId="{77DD0E8C-0AC6-4366-B6E6-20FBB4498BF5}" destId="{CC04C6EB-85AB-41EC-9E59-9AC8860C7237}" srcOrd="3" destOrd="0" presId="urn:microsoft.com/office/officeart/2005/8/layout/cycle4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4871B-EA7C-410E-86A9-786CBE2BD1F2}">
      <dsp:nvSpPr>
        <dsp:cNvPr id="0" name=""/>
        <dsp:cNvSpPr/>
      </dsp:nvSpPr>
      <dsp:spPr>
        <a:xfrm>
          <a:off x="3612435" y="2460396"/>
          <a:ext cx="2148282" cy="11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402493"/>
              <a:satOff val="-9802"/>
              <a:lumOff val="4289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Responsabilité limité/illimité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Vote à la majorité,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Consentement,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sp:txBody>
      <dsp:txXfrm>
        <a:off x="4282354" y="2775288"/>
        <a:ext cx="1452929" cy="817507"/>
      </dsp:txXfrm>
    </dsp:sp>
    <dsp:sp modelId="{513EBC9A-E638-4622-A178-5A8153F696FD}">
      <dsp:nvSpPr>
        <dsp:cNvPr id="0" name=""/>
        <dsp:cNvSpPr/>
      </dsp:nvSpPr>
      <dsp:spPr>
        <a:xfrm>
          <a:off x="58306" y="2365627"/>
          <a:ext cx="2600818" cy="11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201247"/>
              <a:satOff val="-4901"/>
              <a:lumOff val="2144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Mixité sociale, générationnelle, d’usage,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Inclusion handicap,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Solidarité financière,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sp:txBody>
      <dsp:txXfrm>
        <a:off x="83740" y="2680520"/>
        <a:ext cx="1769704" cy="817507"/>
      </dsp:txXfrm>
    </dsp:sp>
    <dsp:sp modelId="{F28F504D-C77F-4BEA-AAB0-BEB39D8AEA24}">
      <dsp:nvSpPr>
        <dsp:cNvPr id="0" name=""/>
        <dsp:cNvSpPr/>
      </dsp:nvSpPr>
      <dsp:spPr>
        <a:xfrm>
          <a:off x="3659106" y="0"/>
          <a:ext cx="2101613" cy="11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201247"/>
              <a:satOff val="-4901"/>
              <a:lumOff val="2144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Propriété individuelle/collective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Location privée/sociale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Mixité,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>
              <a:latin typeface="Heebo" panose="00000500000000000000" pitchFamily="2" charset="-79"/>
              <a:cs typeface="Heebo" panose="00000500000000000000" pitchFamily="2" charset="-79"/>
            </a:rPr>
            <a:t>…</a:t>
          </a:r>
          <a:endParaRPr lang="fr-FR" sz="1000" b="1" kern="1200" dirty="0">
            <a:latin typeface="Heebo" panose="00000500000000000000" pitchFamily="2" charset="-79"/>
            <a:cs typeface="Heebo" panose="00000500000000000000" pitchFamily="2" charset="-79"/>
          </a:endParaRPr>
        </a:p>
      </dsp:txBody>
      <dsp:txXfrm>
        <a:off x="4315024" y="25434"/>
        <a:ext cx="1420261" cy="817507"/>
      </dsp:txXfrm>
    </dsp:sp>
    <dsp:sp modelId="{E265B288-2B27-4622-9FBE-F9FA2E863A6F}">
      <dsp:nvSpPr>
        <dsp:cNvPr id="0" name=""/>
        <dsp:cNvSpPr/>
      </dsp:nvSpPr>
      <dsp:spPr>
        <a:xfrm>
          <a:off x="58735" y="6796"/>
          <a:ext cx="2364415" cy="11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Autopromotion,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Maîtrise d’ouvrage professionnelle : VEFA, CPI, DMO,…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Mixte,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sp:txBody>
      <dsp:txXfrm>
        <a:off x="84169" y="32230"/>
        <a:ext cx="1604223" cy="817507"/>
      </dsp:txXfrm>
    </dsp:sp>
    <dsp:sp modelId="{0A4B838D-68B6-4136-AE34-7DE27DF2CCC6}">
      <dsp:nvSpPr>
        <dsp:cNvPr id="0" name=""/>
        <dsp:cNvSpPr/>
      </dsp:nvSpPr>
      <dsp:spPr>
        <a:xfrm>
          <a:off x="1277484" y="206239"/>
          <a:ext cx="1566693" cy="1566693"/>
        </a:xfrm>
        <a:prstGeom prst="pieWedg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Montage immobilier</a:t>
          </a:r>
        </a:p>
      </dsp:txBody>
      <dsp:txXfrm>
        <a:off x="1736358" y="665113"/>
        <a:ext cx="1107819" cy="1107819"/>
      </dsp:txXfrm>
    </dsp:sp>
    <dsp:sp modelId="{0C273E13-5867-41DE-B329-B4DF7F753F06}">
      <dsp:nvSpPr>
        <dsp:cNvPr id="0" name=""/>
        <dsp:cNvSpPr/>
      </dsp:nvSpPr>
      <dsp:spPr>
        <a:xfrm rot="5400000">
          <a:off x="2916542" y="206239"/>
          <a:ext cx="1566693" cy="1566693"/>
        </a:xfrm>
        <a:prstGeom prst="pieWedge">
          <a:avLst/>
        </a:prstGeom>
        <a:solidFill>
          <a:schemeClr val="accent1">
            <a:shade val="50000"/>
            <a:hueOff val="201247"/>
            <a:satOff val="-4901"/>
            <a:lumOff val="21448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Montage juridique et financier</a:t>
          </a:r>
        </a:p>
      </dsp:txBody>
      <dsp:txXfrm rot="-5400000">
        <a:off x="2916542" y="665113"/>
        <a:ext cx="1107819" cy="1107819"/>
      </dsp:txXfrm>
    </dsp:sp>
    <dsp:sp modelId="{2E34F6DC-D7C1-4DE9-AD0A-39DE1C4A3571}">
      <dsp:nvSpPr>
        <dsp:cNvPr id="0" name=""/>
        <dsp:cNvSpPr/>
      </dsp:nvSpPr>
      <dsp:spPr>
        <a:xfrm rot="10800000">
          <a:off x="2868593" y="1845297"/>
          <a:ext cx="1662590" cy="1566693"/>
        </a:xfrm>
        <a:prstGeom prst="pieWedge">
          <a:avLst/>
        </a:prstGeom>
        <a:solidFill>
          <a:schemeClr val="accent1">
            <a:shade val="50000"/>
            <a:hueOff val="402493"/>
            <a:satOff val="-9802"/>
            <a:lumOff val="4289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Responsabilité et Gouvernance</a:t>
          </a:r>
        </a:p>
      </dsp:txBody>
      <dsp:txXfrm rot="10800000">
        <a:off x="2868593" y="1845297"/>
        <a:ext cx="1175629" cy="1107819"/>
      </dsp:txXfrm>
    </dsp:sp>
    <dsp:sp modelId="{F86BC6BD-F656-4631-8F00-14808DAE1353}">
      <dsp:nvSpPr>
        <dsp:cNvPr id="0" name=""/>
        <dsp:cNvSpPr/>
      </dsp:nvSpPr>
      <dsp:spPr>
        <a:xfrm rot="16200000">
          <a:off x="1277484" y="1845297"/>
          <a:ext cx="1566693" cy="1566693"/>
        </a:xfrm>
        <a:prstGeom prst="pieWedge">
          <a:avLst/>
        </a:prstGeom>
        <a:solidFill>
          <a:schemeClr val="accent1">
            <a:shade val="50000"/>
            <a:hueOff val="201247"/>
            <a:satOff val="-4901"/>
            <a:lumOff val="21448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Objectifs et Valeurs</a:t>
          </a:r>
        </a:p>
      </dsp:txBody>
      <dsp:txXfrm rot="5400000">
        <a:off x="1736358" y="1845297"/>
        <a:ext cx="1107819" cy="1107819"/>
      </dsp:txXfrm>
    </dsp:sp>
    <dsp:sp modelId="{7849B6DA-A6BF-4195-90B3-ED953EFAB65D}">
      <dsp:nvSpPr>
        <dsp:cNvPr id="0" name=""/>
        <dsp:cNvSpPr/>
      </dsp:nvSpPr>
      <dsp:spPr>
        <a:xfrm>
          <a:off x="2609897" y="1483474"/>
          <a:ext cx="540925" cy="470369"/>
        </a:xfrm>
        <a:prstGeom prst="circularArrow">
          <a:avLst/>
        </a:prstGeom>
        <a:solidFill>
          <a:schemeClr val="accent1">
            <a:tint val="55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C04C6EB-85AB-41EC-9E59-9AC8860C7237}">
      <dsp:nvSpPr>
        <dsp:cNvPr id="0" name=""/>
        <dsp:cNvSpPr/>
      </dsp:nvSpPr>
      <dsp:spPr>
        <a:xfrm rot="10800000">
          <a:off x="2609897" y="1664385"/>
          <a:ext cx="540925" cy="470369"/>
        </a:xfrm>
        <a:prstGeom prst="circularArrow">
          <a:avLst/>
        </a:prstGeom>
        <a:solidFill>
          <a:schemeClr val="accent1">
            <a:tint val="55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7F6F-3C43-4957-8DDA-02919E31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Pont</dc:creator>
  <cp:keywords/>
  <dc:description/>
  <cp:lastModifiedBy>Bibliotheque</cp:lastModifiedBy>
  <cp:revision>2</cp:revision>
  <dcterms:created xsi:type="dcterms:W3CDTF">2022-02-21T08:05:00Z</dcterms:created>
  <dcterms:modified xsi:type="dcterms:W3CDTF">2022-02-21T08:05:00Z</dcterms:modified>
</cp:coreProperties>
</file>